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7DAE" w14:textId="77777777" w:rsidR="005B1763" w:rsidRPr="00530B30" w:rsidRDefault="005B1763">
      <w:pPr>
        <w:spacing w:before="240" w:after="120" w:line="340" w:lineRule="exact"/>
        <w:jc w:val="center"/>
        <w:rPr>
          <w:rFonts w:ascii="Times New Roman" w:hAnsi="Times New Roman" w:cs="Times New Roman"/>
          <w:i/>
          <w:caps/>
          <w:sz w:val="28"/>
          <w:szCs w:val="28"/>
          <w:rPrChange w:id="0" w:author="Kotze, GR, Dr &lt;grk@sun.ac.za&gt;" w:date="2015-01-25T14:41:00Z">
            <w:rPr>
              <w:rFonts w:ascii="Times New Roman" w:hAnsi="Times New Roman" w:cs="Times New Roman"/>
              <w:caps/>
            </w:rPr>
          </w:rPrChange>
        </w:rPr>
        <w:pPrChange w:id="1" w:author="Kotze, GR, Dr &lt;grk@sun.ac.za&gt;" w:date="2015-01-25T14:42:00Z">
          <w:pPr>
            <w:spacing w:after="0" w:line="240" w:lineRule="auto"/>
            <w:jc w:val="center"/>
          </w:pPr>
        </w:pPrChange>
      </w:pPr>
      <w:r w:rsidRPr="00530B30">
        <w:rPr>
          <w:rFonts w:ascii="Times New Roman" w:hAnsi="Times New Roman" w:cs="Times New Roman"/>
          <w:i/>
          <w:caps/>
          <w:sz w:val="28"/>
          <w:szCs w:val="28"/>
          <w:rPrChange w:id="2" w:author="Kotze, GR, Dr &lt;grk@sun.ac.za&gt;" w:date="2015-01-25T14:41:00Z">
            <w:rPr>
              <w:rFonts w:ascii="Times New Roman" w:hAnsi="Times New Roman" w:cs="Times New Roman"/>
              <w:caps/>
            </w:rPr>
          </w:rPrChange>
        </w:rPr>
        <w:t>Bibliography</w:t>
      </w:r>
    </w:p>
    <w:p w14:paraId="7926487C" w14:textId="77777777" w:rsidR="00A02C26" w:rsidRPr="00530B30" w:rsidRDefault="00A02C26">
      <w:pPr>
        <w:spacing w:before="120"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  <w:rPrChange w:id="3" w:author="Kotze, GR, Dr &lt;grk@sun.ac.za&gt;" w:date="2015-01-25T14:42:00Z">
            <w:rPr>
              <w:rFonts w:ascii="Times New Roman" w:hAnsi="Times New Roman" w:cs="Times New Roman"/>
            </w:rPr>
          </w:rPrChange>
        </w:rPr>
        <w:pPrChange w:id="4" w:author="Kotze, GR, Dr &lt;grk@sun.ac.za&gt;" w:date="2015-01-25T14:42:00Z">
          <w:pPr>
            <w:spacing w:after="0" w:line="240" w:lineRule="auto"/>
            <w:jc w:val="both"/>
          </w:pPr>
        </w:pPrChange>
      </w:pPr>
      <w:proofErr w:type="spellStart"/>
      <w:r w:rsidRPr="00530B30">
        <w:rPr>
          <w:rFonts w:ascii="Times New Roman" w:hAnsi="Times New Roman" w:cs="Times New Roman"/>
          <w:sz w:val="24"/>
          <w:szCs w:val="24"/>
          <w:rPrChange w:id="5" w:author="Kotze, GR, Dr &lt;grk@sun.ac.za&gt;" w:date="2015-01-25T14:42:00Z">
            <w:rPr>
              <w:rFonts w:ascii="Times New Roman" w:hAnsi="Times New Roman" w:cs="Times New Roman"/>
            </w:rPr>
          </w:rPrChange>
        </w:rPr>
        <w:t>Albrektson</w:t>
      </w:r>
      <w:proofErr w:type="spellEnd"/>
      <w:r w:rsidRPr="00530B30">
        <w:rPr>
          <w:rFonts w:ascii="Times New Roman" w:hAnsi="Times New Roman" w:cs="Times New Roman"/>
          <w:sz w:val="24"/>
          <w:szCs w:val="24"/>
          <w:rPrChange w:id="6" w:author="Kotze, GR, Dr &lt;grk@sun.ac.za&gt;" w:date="2015-01-25T14:42:00Z">
            <w:rPr>
              <w:rFonts w:ascii="Times New Roman" w:hAnsi="Times New Roman" w:cs="Times New Roman"/>
            </w:rPr>
          </w:rPrChange>
        </w:rPr>
        <w:t xml:space="preserve">, B 1963. </w:t>
      </w:r>
      <w:r w:rsidR="00FB4628" w:rsidRPr="00530B30">
        <w:rPr>
          <w:rFonts w:ascii="Times New Roman" w:hAnsi="Times New Roman" w:cs="Times New Roman"/>
          <w:i/>
          <w:iCs/>
          <w:sz w:val="24"/>
          <w:szCs w:val="24"/>
          <w:lang w:val="en-GB"/>
          <w:rPrChange w:id="7" w:author="Kotze, GR, Dr &lt;grk@sun.ac.za&gt;" w:date="2015-01-25T14:42:00Z">
            <w:rPr>
              <w:rFonts w:ascii="Times New Roman" w:hAnsi="Times New Roman" w:cs="Times New Roman"/>
              <w:i/>
              <w:iCs/>
              <w:lang w:val="en-GB"/>
            </w:rPr>
          </w:rPrChange>
        </w:rPr>
        <w:t>Studies in the Text and Theology of the Book of Lamentations</w:t>
      </w:r>
      <w:r w:rsidR="00FB4628" w:rsidRPr="00530B30">
        <w:rPr>
          <w:rFonts w:ascii="Times New Roman" w:hAnsi="Times New Roman" w:cs="Times New Roman"/>
          <w:sz w:val="24"/>
          <w:szCs w:val="24"/>
          <w:lang w:val="en-GB"/>
          <w:rPrChange w:id="8" w:author="Kotze, GR, Dr &lt;grk@sun.ac.za&gt;" w:date="2015-01-25T14:42:00Z">
            <w:rPr>
              <w:rFonts w:ascii="Times New Roman" w:hAnsi="Times New Roman" w:cs="Times New Roman"/>
              <w:lang w:val="en-GB"/>
            </w:rPr>
          </w:rPrChange>
        </w:rPr>
        <w:t xml:space="preserve">: </w:t>
      </w:r>
      <w:r w:rsidR="00FB4628" w:rsidRPr="00530B30">
        <w:rPr>
          <w:rFonts w:ascii="Times New Roman" w:hAnsi="Times New Roman" w:cs="Times New Roman"/>
          <w:i/>
          <w:iCs/>
          <w:sz w:val="24"/>
          <w:szCs w:val="24"/>
          <w:lang w:val="en-GB"/>
          <w:rPrChange w:id="9" w:author="Kotze, GR, Dr &lt;grk@sun.ac.za&gt;" w:date="2015-01-25T14:42:00Z">
            <w:rPr>
              <w:rFonts w:ascii="Times New Roman" w:hAnsi="Times New Roman" w:cs="Times New Roman"/>
              <w:i/>
              <w:iCs/>
              <w:lang w:val="en-GB"/>
            </w:rPr>
          </w:rPrChange>
        </w:rPr>
        <w:t>With a Critical Edition of the Peshitta Text</w:t>
      </w:r>
      <w:r w:rsidR="00FB4628" w:rsidRPr="00530B30">
        <w:rPr>
          <w:rFonts w:ascii="Times New Roman" w:hAnsi="Times New Roman" w:cs="Times New Roman"/>
          <w:sz w:val="24"/>
          <w:szCs w:val="24"/>
          <w:lang w:val="en-GB"/>
          <w:rPrChange w:id="10" w:author="Kotze, GR, Dr &lt;grk@sun.ac.za&gt;" w:date="2015-01-25T14:42:00Z">
            <w:rPr>
              <w:rFonts w:ascii="Times New Roman" w:hAnsi="Times New Roman" w:cs="Times New Roman"/>
              <w:lang w:val="en-GB"/>
            </w:rPr>
          </w:rPrChange>
        </w:rPr>
        <w:t xml:space="preserve">. Lund: CWK </w:t>
      </w:r>
      <w:proofErr w:type="spellStart"/>
      <w:r w:rsidR="00FB4628" w:rsidRPr="00530B30">
        <w:rPr>
          <w:rFonts w:ascii="Times New Roman" w:hAnsi="Times New Roman" w:cs="Times New Roman"/>
          <w:sz w:val="24"/>
          <w:szCs w:val="24"/>
          <w:lang w:val="en-GB"/>
          <w:rPrChange w:id="11" w:author="Kotze, GR, Dr &lt;grk@sun.ac.za&gt;" w:date="2015-01-25T14:42:00Z">
            <w:rPr>
              <w:rFonts w:ascii="Times New Roman" w:hAnsi="Times New Roman" w:cs="Times New Roman"/>
              <w:lang w:val="en-GB"/>
            </w:rPr>
          </w:rPrChange>
        </w:rPr>
        <w:t>Gleerup</w:t>
      </w:r>
      <w:proofErr w:type="spellEnd"/>
      <w:r w:rsidR="00FB4628" w:rsidRPr="00530B30">
        <w:rPr>
          <w:rFonts w:ascii="Times New Roman" w:hAnsi="Times New Roman" w:cs="Times New Roman"/>
          <w:sz w:val="24"/>
          <w:szCs w:val="24"/>
          <w:lang w:val="en-GB"/>
          <w:rPrChange w:id="12" w:author="Kotze, GR, Dr &lt;grk@sun.ac.za&gt;" w:date="2015-01-25T14:42:00Z">
            <w:rPr>
              <w:rFonts w:ascii="Times New Roman" w:hAnsi="Times New Roman" w:cs="Times New Roman"/>
              <w:lang w:val="en-GB"/>
            </w:rPr>
          </w:rPrChange>
        </w:rPr>
        <w:t>.</w:t>
      </w:r>
    </w:p>
    <w:p w14:paraId="4CB7B9CD" w14:textId="77777777" w:rsidR="006355D8" w:rsidRPr="00F92E6F" w:rsidRDefault="006355D8">
      <w:pPr>
        <w:spacing w:before="120"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pPrChange w:id="13" w:author="Kotze, GR, Dr &lt;grk@sun.ac.za&gt;" w:date="2015-01-25T14:42:00Z">
          <w:pPr>
            <w:spacing w:after="0" w:line="240" w:lineRule="auto"/>
            <w:jc w:val="both"/>
          </w:pPr>
        </w:pPrChange>
      </w:pPr>
      <w:commentRangeStart w:id="14"/>
      <w:r w:rsidRPr="00530B30">
        <w:rPr>
          <w:rFonts w:ascii="Times New Roman" w:hAnsi="Times New Roman" w:cs="Times New Roman"/>
          <w:sz w:val="24"/>
          <w:szCs w:val="24"/>
          <w:rPrChange w:id="15" w:author="Kotze, GR, Dr &lt;grk@sun.ac.za&gt;" w:date="2015-01-25T14:42:00Z">
            <w:rPr>
              <w:rFonts w:ascii="Times New Roman" w:hAnsi="Times New Roman" w:cs="Times New Roman"/>
            </w:rPr>
          </w:rPrChange>
        </w:rPr>
        <w:t>Boardman, J 1987. “Very Like a Whale” – Classical Sea Monsters, in: Farkas, A E, Harper, P O &amp; Harrison, E B (</w:t>
      </w:r>
      <w:proofErr w:type="spellStart"/>
      <w:r w:rsidRPr="00530B30">
        <w:rPr>
          <w:rFonts w:ascii="Times New Roman" w:hAnsi="Times New Roman" w:cs="Times New Roman"/>
          <w:sz w:val="24"/>
          <w:szCs w:val="24"/>
          <w:rPrChange w:id="16" w:author="Kotze, GR, Dr &lt;grk@sun.ac.za&gt;" w:date="2015-01-25T14:42:00Z">
            <w:rPr>
              <w:rFonts w:ascii="Times New Roman" w:hAnsi="Times New Roman" w:cs="Times New Roman"/>
            </w:rPr>
          </w:rPrChange>
        </w:rPr>
        <w:t>eds</w:t>
      </w:r>
      <w:proofErr w:type="spellEnd"/>
      <w:r w:rsidRPr="00530B30">
        <w:rPr>
          <w:rFonts w:ascii="Times New Roman" w:hAnsi="Times New Roman" w:cs="Times New Roman"/>
          <w:sz w:val="24"/>
          <w:szCs w:val="24"/>
          <w:rPrChange w:id="17" w:author="Kotze, GR, Dr &lt;grk@sun.ac.za&gt;" w:date="2015-01-25T14:42:00Z">
            <w:rPr>
              <w:rFonts w:ascii="Times New Roman" w:hAnsi="Times New Roman" w:cs="Times New Roman"/>
            </w:rPr>
          </w:rPrChange>
        </w:rPr>
        <w:t xml:space="preserve">). </w:t>
      </w:r>
      <w:r w:rsidRPr="00530B30">
        <w:rPr>
          <w:rFonts w:ascii="Times New Roman" w:hAnsi="Times New Roman" w:cs="Times New Roman"/>
          <w:i/>
          <w:sz w:val="24"/>
          <w:szCs w:val="24"/>
          <w:rPrChange w:id="18" w:author="Kotze, GR, Dr &lt;grk@sun.ac.za&gt;" w:date="2015-01-25T14:42:00Z">
            <w:rPr>
              <w:rFonts w:ascii="Times New Roman" w:hAnsi="Times New Roman" w:cs="Times New Roman"/>
              <w:i/>
            </w:rPr>
          </w:rPrChange>
        </w:rPr>
        <w:t xml:space="preserve">Monsters and Demons in the Ancient and Medieval Worlds: Papers Presented in </w:t>
      </w:r>
      <w:proofErr w:type="spellStart"/>
      <w:r w:rsidRPr="00530B30">
        <w:rPr>
          <w:rFonts w:ascii="Times New Roman" w:hAnsi="Times New Roman" w:cs="Times New Roman"/>
          <w:i/>
          <w:sz w:val="24"/>
          <w:szCs w:val="24"/>
          <w:rPrChange w:id="19" w:author="Kotze, GR, Dr &lt;grk@sun.ac.za&gt;" w:date="2015-01-25T14:42:00Z">
            <w:rPr>
              <w:rFonts w:ascii="Times New Roman" w:hAnsi="Times New Roman" w:cs="Times New Roman"/>
              <w:i/>
            </w:rPr>
          </w:rPrChange>
        </w:rPr>
        <w:t>Honor</w:t>
      </w:r>
      <w:proofErr w:type="spellEnd"/>
      <w:r w:rsidRPr="00530B30">
        <w:rPr>
          <w:rFonts w:ascii="Times New Roman" w:hAnsi="Times New Roman" w:cs="Times New Roman"/>
          <w:i/>
          <w:sz w:val="24"/>
          <w:szCs w:val="24"/>
          <w:rPrChange w:id="20" w:author="Kotze, GR, Dr &lt;grk@sun.ac.za&gt;" w:date="2015-01-25T14:42:00Z">
            <w:rPr>
              <w:rFonts w:ascii="Times New Roman" w:hAnsi="Times New Roman" w:cs="Times New Roman"/>
              <w:i/>
            </w:rPr>
          </w:rPrChange>
        </w:rPr>
        <w:t xml:space="preserve"> of Edith </w:t>
      </w:r>
      <w:proofErr w:type="spellStart"/>
      <w:r w:rsidRPr="00530B30">
        <w:rPr>
          <w:rFonts w:ascii="Times New Roman" w:hAnsi="Times New Roman" w:cs="Times New Roman"/>
          <w:i/>
          <w:sz w:val="24"/>
          <w:szCs w:val="24"/>
          <w:rPrChange w:id="21" w:author="Kotze, GR, Dr &lt;grk@sun.ac.za&gt;" w:date="2015-01-25T14:42:00Z">
            <w:rPr>
              <w:rFonts w:ascii="Times New Roman" w:hAnsi="Times New Roman" w:cs="Times New Roman"/>
              <w:i/>
            </w:rPr>
          </w:rPrChange>
        </w:rPr>
        <w:t>Porada</w:t>
      </w:r>
      <w:proofErr w:type="spellEnd"/>
      <w:r w:rsidRPr="00530B30">
        <w:rPr>
          <w:rFonts w:ascii="Times New Roman" w:hAnsi="Times New Roman" w:cs="Times New Roman"/>
          <w:sz w:val="24"/>
          <w:szCs w:val="24"/>
          <w:rPrChange w:id="22" w:author="Kotze, GR, Dr &lt;grk@sun.ac.za&gt;" w:date="2015-01-25T14:42:00Z">
            <w:rPr>
              <w:rFonts w:ascii="Times New Roman" w:hAnsi="Times New Roman" w:cs="Times New Roman"/>
            </w:rPr>
          </w:rPrChange>
        </w:rPr>
        <w:t xml:space="preserve">. Mainz: Von </w:t>
      </w:r>
      <w:proofErr w:type="spellStart"/>
      <w:r w:rsidRPr="00530B30">
        <w:rPr>
          <w:rFonts w:ascii="Times New Roman" w:hAnsi="Times New Roman" w:cs="Times New Roman"/>
          <w:sz w:val="24"/>
          <w:szCs w:val="24"/>
          <w:rPrChange w:id="23" w:author="Kotze, GR, Dr &lt;grk@sun.ac.za&gt;" w:date="2015-01-25T14:42:00Z">
            <w:rPr>
              <w:rFonts w:ascii="Times New Roman" w:hAnsi="Times New Roman" w:cs="Times New Roman"/>
            </w:rPr>
          </w:rPrChange>
        </w:rPr>
        <w:t>Zabern</w:t>
      </w:r>
      <w:proofErr w:type="spellEnd"/>
      <w:r w:rsidRPr="00530B30">
        <w:rPr>
          <w:rFonts w:ascii="Times New Roman" w:hAnsi="Times New Roman" w:cs="Times New Roman"/>
          <w:sz w:val="24"/>
          <w:szCs w:val="24"/>
          <w:rPrChange w:id="24" w:author="Kotze, GR, Dr &lt;grk@sun.ac.za&gt;" w:date="2015-01-25T14:42:00Z">
            <w:rPr>
              <w:rFonts w:ascii="Times New Roman" w:hAnsi="Times New Roman" w:cs="Times New Roman"/>
            </w:rPr>
          </w:rPrChange>
        </w:rPr>
        <w:t>, 73-84.</w:t>
      </w:r>
      <w:commentRangeEnd w:id="14"/>
      <w:r w:rsidR="00F92E6F">
        <w:rPr>
          <w:rStyle w:val="CommentReference"/>
        </w:rPr>
        <w:commentReference w:id="14"/>
      </w:r>
    </w:p>
    <w:p w14:paraId="3F5FD7F2" w14:textId="77777777" w:rsidR="00FE1391" w:rsidRPr="00F92E6F" w:rsidRDefault="00FE1391">
      <w:pPr>
        <w:spacing w:before="120"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pPrChange w:id="25" w:author="Kotze, GR, Dr &lt;grk@sun.ac.za&gt;" w:date="2015-01-25T14:42:00Z">
          <w:pPr>
            <w:spacing w:after="0" w:line="240" w:lineRule="auto"/>
            <w:jc w:val="both"/>
          </w:pPr>
        </w:pPrChange>
      </w:pPr>
      <w:commentRangeStart w:id="26"/>
      <w:r w:rsidRPr="00F92E6F">
        <w:rPr>
          <w:rFonts w:ascii="Times New Roman" w:hAnsi="Times New Roman" w:cs="Times New Roman"/>
          <w:sz w:val="24"/>
          <w:szCs w:val="24"/>
        </w:rPr>
        <w:t>Borowski, O 2002. Animals in the Literatures of Syria-Palestin</w:t>
      </w:r>
      <w:r w:rsidR="00F93818" w:rsidRPr="00F92E6F">
        <w:rPr>
          <w:rFonts w:ascii="Times New Roman" w:hAnsi="Times New Roman" w:cs="Times New Roman"/>
          <w:sz w:val="24"/>
          <w:szCs w:val="24"/>
        </w:rPr>
        <w:t>e, in: Collins, B J (ed.). 2002,</w:t>
      </w:r>
      <w:r w:rsidRPr="00F92E6F">
        <w:rPr>
          <w:rFonts w:ascii="Times New Roman" w:hAnsi="Times New Roman" w:cs="Times New Roman"/>
          <w:sz w:val="24"/>
          <w:szCs w:val="24"/>
        </w:rPr>
        <w:t xml:space="preserve"> 289-306.</w:t>
      </w:r>
      <w:commentRangeEnd w:id="26"/>
      <w:r w:rsidR="00F92E6F">
        <w:rPr>
          <w:rStyle w:val="CommentReference"/>
        </w:rPr>
        <w:commentReference w:id="26"/>
      </w:r>
    </w:p>
    <w:p w14:paraId="5AEC3D06" w14:textId="77777777" w:rsidR="0069503D" w:rsidRPr="00530B30" w:rsidRDefault="00530B30">
      <w:pPr>
        <w:spacing w:before="120"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  <w:pPrChange w:id="27" w:author="Kotze, GR, Dr &lt;grk@sun.ac.za&gt;" w:date="2015-01-25T14:42:00Z">
          <w:pPr>
            <w:spacing w:after="0" w:line="240" w:lineRule="auto"/>
            <w:jc w:val="both"/>
          </w:pPr>
        </w:pPrChange>
      </w:pPr>
      <w:commentRangeStart w:id="28"/>
      <w:r>
        <w:rPr>
          <w:rFonts w:ascii="Times New Roman" w:hAnsi="Times New Roman" w:cs="Times New Roman"/>
          <w:sz w:val="24"/>
          <w:szCs w:val="24"/>
          <w:lang w:val="en-GB"/>
        </w:rPr>
        <w:t xml:space="preserve">BDB </w:t>
      </w:r>
      <w:commentRangeEnd w:id="28"/>
      <w:r>
        <w:rPr>
          <w:rStyle w:val="CommentReference"/>
        </w:rPr>
        <w:commentReference w:id="28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= </w:t>
      </w:r>
      <w:r w:rsidR="0069503D" w:rsidRPr="00530B30">
        <w:rPr>
          <w:rFonts w:ascii="Times New Roman" w:hAnsi="Times New Roman" w:cs="Times New Roman"/>
          <w:sz w:val="24"/>
          <w:szCs w:val="24"/>
          <w:lang w:val="en-GB"/>
        </w:rPr>
        <w:t xml:space="preserve">Brown, F, Driver, S R &amp; Briggs, C A 1906. </w:t>
      </w:r>
      <w:r w:rsidR="0069503D" w:rsidRPr="00530B30">
        <w:rPr>
          <w:rFonts w:ascii="Times New Roman" w:hAnsi="Times New Roman" w:cs="Times New Roman"/>
          <w:i/>
          <w:sz w:val="24"/>
          <w:szCs w:val="24"/>
          <w:lang w:val="en-GB"/>
        </w:rPr>
        <w:t>A Hebrew and English Lexicon of the Old Testament</w:t>
      </w:r>
      <w:r w:rsidR="0069503D" w:rsidRPr="00530B30">
        <w:rPr>
          <w:rFonts w:ascii="Times New Roman" w:hAnsi="Times New Roman" w:cs="Times New Roman"/>
          <w:sz w:val="24"/>
          <w:szCs w:val="24"/>
          <w:lang w:val="en-GB"/>
        </w:rPr>
        <w:t>. Oxford: Clarendon Press.</w:t>
      </w:r>
    </w:p>
    <w:p w14:paraId="33EDEE6A" w14:textId="77777777" w:rsidR="00FE1391" w:rsidRPr="00530B30" w:rsidRDefault="00FE1391">
      <w:pPr>
        <w:spacing w:before="120"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  <w:pPrChange w:id="29" w:author="Kotze, GR, Dr &lt;grk@sun.ac.za&gt;" w:date="2015-01-25T14:42:00Z">
          <w:pPr>
            <w:spacing w:after="0" w:line="240" w:lineRule="auto"/>
            <w:jc w:val="both"/>
          </w:pPr>
        </w:pPrChange>
      </w:pPr>
      <w:r w:rsidRPr="00530B30">
        <w:rPr>
          <w:rFonts w:ascii="Times New Roman" w:hAnsi="Times New Roman" w:cs="Times New Roman"/>
          <w:sz w:val="24"/>
          <w:szCs w:val="24"/>
          <w:lang w:val="en-GB"/>
        </w:rPr>
        <w:t xml:space="preserve">Collins, B J (ed.) 2002. </w:t>
      </w:r>
      <w:r w:rsidRPr="00530B30">
        <w:rPr>
          <w:rFonts w:ascii="Times New Roman" w:hAnsi="Times New Roman" w:cs="Times New Roman"/>
          <w:i/>
          <w:sz w:val="24"/>
          <w:szCs w:val="24"/>
          <w:lang w:val="en-GB"/>
        </w:rPr>
        <w:t>A History of the Animal World in the Ancient Near Eas</w:t>
      </w:r>
      <w:r w:rsidRPr="00530B30">
        <w:rPr>
          <w:rFonts w:ascii="Times New Roman" w:hAnsi="Times New Roman" w:cs="Times New Roman"/>
          <w:sz w:val="24"/>
          <w:szCs w:val="24"/>
          <w:lang w:val="en-GB"/>
        </w:rPr>
        <w:t>t (</w:t>
      </w:r>
      <w:proofErr w:type="spellStart"/>
      <w:r w:rsidRPr="00530B30">
        <w:rPr>
          <w:rFonts w:ascii="Times New Roman" w:hAnsi="Times New Roman" w:cs="Times New Roman"/>
          <w:sz w:val="24"/>
          <w:szCs w:val="24"/>
          <w:lang w:val="en-GB"/>
        </w:rPr>
        <w:t>HdO</w:t>
      </w:r>
      <w:proofErr w:type="spellEnd"/>
      <w:r w:rsidRPr="00530B30">
        <w:rPr>
          <w:rFonts w:ascii="Times New Roman" w:hAnsi="Times New Roman" w:cs="Times New Roman"/>
          <w:sz w:val="24"/>
          <w:szCs w:val="24"/>
          <w:lang w:val="en-GB"/>
        </w:rPr>
        <w:t xml:space="preserve"> 64). Leiden / Boston / Köln: Brill.</w:t>
      </w:r>
    </w:p>
    <w:p w14:paraId="49E02D2D" w14:textId="77777777" w:rsidR="00993D82" w:rsidRPr="00530B30" w:rsidRDefault="00993D82">
      <w:pPr>
        <w:spacing w:before="120"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  <w:pPrChange w:id="30" w:author="Kotze, GR, Dr &lt;grk@sun.ac.za&gt;" w:date="2015-01-25T14:42:00Z">
          <w:pPr>
            <w:spacing w:after="0" w:line="240" w:lineRule="auto"/>
            <w:jc w:val="both"/>
          </w:pPr>
        </w:pPrChange>
      </w:pPr>
      <w:commentRangeStart w:id="31"/>
      <w:proofErr w:type="spellStart"/>
      <w:r w:rsidRPr="00530B30">
        <w:rPr>
          <w:rFonts w:ascii="Times New Roman" w:hAnsi="Times New Roman" w:cs="Times New Roman"/>
          <w:sz w:val="24"/>
          <w:szCs w:val="24"/>
          <w:lang w:val="en-GB"/>
        </w:rPr>
        <w:t>Collon</w:t>
      </w:r>
      <w:proofErr w:type="spellEnd"/>
      <w:r w:rsidRPr="00530B30">
        <w:rPr>
          <w:rFonts w:ascii="Times New Roman" w:hAnsi="Times New Roman" w:cs="Times New Roman"/>
          <w:sz w:val="24"/>
          <w:szCs w:val="24"/>
          <w:lang w:val="en-GB"/>
        </w:rPr>
        <w:t xml:space="preserve">, D 2010. </w:t>
      </w:r>
      <w:r w:rsidR="00E112BB" w:rsidRPr="00530B30">
        <w:rPr>
          <w:rFonts w:ascii="Times New Roman" w:hAnsi="Times New Roman" w:cs="Times New Roman"/>
          <w:sz w:val="24"/>
          <w:szCs w:val="24"/>
          <w:lang w:val="en-GB"/>
        </w:rPr>
        <w:t xml:space="preserve">Ostrich, in: </w:t>
      </w:r>
      <w:proofErr w:type="spellStart"/>
      <w:r w:rsidR="00E112BB" w:rsidRPr="00530B30">
        <w:rPr>
          <w:rFonts w:ascii="Times New Roman" w:hAnsi="Times New Roman" w:cs="Times New Roman"/>
          <w:sz w:val="24"/>
          <w:szCs w:val="24"/>
          <w:lang w:val="en-GB"/>
        </w:rPr>
        <w:t>Eggler</w:t>
      </w:r>
      <w:proofErr w:type="spellEnd"/>
      <w:r w:rsidR="00E112BB" w:rsidRPr="00530B30">
        <w:rPr>
          <w:rFonts w:ascii="Times New Roman" w:hAnsi="Times New Roman" w:cs="Times New Roman"/>
          <w:sz w:val="24"/>
          <w:szCs w:val="24"/>
          <w:lang w:val="en-GB"/>
        </w:rPr>
        <w:t xml:space="preserve">, J &amp; </w:t>
      </w:r>
      <w:proofErr w:type="spellStart"/>
      <w:r w:rsidR="00E112BB" w:rsidRPr="00530B30">
        <w:rPr>
          <w:rFonts w:ascii="Times New Roman" w:hAnsi="Times New Roman" w:cs="Times New Roman"/>
          <w:sz w:val="24"/>
          <w:szCs w:val="24"/>
          <w:lang w:val="en-GB"/>
        </w:rPr>
        <w:t>Uehlinger</w:t>
      </w:r>
      <w:proofErr w:type="spellEnd"/>
      <w:r w:rsidR="00E112BB" w:rsidRPr="00530B30">
        <w:rPr>
          <w:rFonts w:ascii="Times New Roman" w:hAnsi="Times New Roman" w:cs="Times New Roman"/>
          <w:sz w:val="24"/>
          <w:szCs w:val="24"/>
          <w:lang w:val="en-GB"/>
        </w:rPr>
        <w:t>, C (</w:t>
      </w:r>
      <w:proofErr w:type="spellStart"/>
      <w:r w:rsidR="00E112BB" w:rsidRPr="00530B30">
        <w:rPr>
          <w:rFonts w:ascii="Times New Roman" w:hAnsi="Times New Roman" w:cs="Times New Roman"/>
          <w:sz w:val="24"/>
          <w:szCs w:val="24"/>
          <w:lang w:val="en-GB"/>
        </w:rPr>
        <w:t>eds</w:t>
      </w:r>
      <w:proofErr w:type="spellEnd"/>
      <w:r w:rsidR="00E112BB" w:rsidRPr="00530B30">
        <w:rPr>
          <w:rFonts w:ascii="Times New Roman" w:hAnsi="Times New Roman" w:cs="Times New Roman"/>
          <w:sz w:val="24"/>
          <w:szCs w:val="24"/>
          <w:lang w:val="en-GB"/>
        </w:rPr>
        <w:t xml:space="preserve">). Iconography of Deities and Demons in the Ancient Near East. </w:t>
      </w:r>
      <w:r w:rsidR="003B6E51" w:rsidRPr="009423E1">
        <w:fldChar w:fldCharType="begin"/>
      </w:r>
      <w:r w:rsidR="003B6E51" w:rsidRPr="00530B30">
        <w:rPr>
          <w:sz w:val="24"/>
          <w:szCs w:val="24"/>
        </w:rPr>
        <w:instrText xml:space="preserve"> HYPERLINK "http://www.religionswissenschaft.uzh.ch/%20idd/prepublications/e_idd_ostrich.pdf" </w:instrText>
      </w:r>
      <w:r w:rsidR="003B6E51" w:rsidRPr="009423E1">
        <w:fldChar w:fldCharType="separate"/>
      </w:r>
      <w:r w:rsidR="00AA45B9" w:rsidRPr="00530B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http://www.religionswissenschaft.uzh.ch/ </w:t>
      </w:r>
      <w:proofErr w:type="spellStart"/>
      <w:r w:rsidR="00AA45B9" w:rsidRPr="00530B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idd</w:t>
      </w:r>
      <w:proofErr w:type="spellEnd"/>
      <w:r w:rsidR="00AA45B9" w:rsidRPr="00530B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/prepublications/e_idd_ostrich.pdf</w:t>
      </w:r>
      <w:r w:rsidR="003B6E51" w:rsidRPr="009423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fldChar w:fldCharType="end"/>
      </w:r>
      <w:r w:rsidR="00E112BB" w:rsidRPr="00530B30">
        <w:rPr>
          <w:rFonts w:ascii="Times New Roman" w:hAnsi="Times New Roman" w:cs="Times New Roman"/>
          <w:sz w:val="24"/>
          <w:szCs w:val="24"/>
          <w:lang w:val="en-GB"/>
        </w:rPr>
        <w:t xml:space="preserve"> (accessed 25 July 2014).</w:t>
      </w:r>
      <w:commentRangeEnd w:id="31"/>
      <w:r w:rsidR="009423E1">
        <w:rPr>
          <w:rStyle w:val="CommentReference"/>
        </w:rPr>
        <w:commentReference w:id="31"/>
      </w:r>
      <w:r w:rsidR="00E112BB" w:rsidRPr="00530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831FAEE" w14:textId="77777777" w:rsidR="008D2906" w:rsidRPr="00530B30" w:rsidRDefault="008D2906">
      <w:pPr>
        <w:spacing w:before="120"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  <w:pPrChange w:id="32" w:author="Kotze, GR, Dr &lt;grk@sun.ac.za&gt;" w:date="2015-01-25T14:42:00Z">
          <w:pPr>
            <w:spacing w:after="0" w:line="240" w:lineRule="auto"/>
            <w:jc w:val="both"/>
          </w:pPr>
        </w:pPrChange>
      </w:pPr>
      <w:r w:rsidRPr="00530B30">
        <w:rPr>
          <w:rFonts w:ascii="Times New Roman" w:hAnsi="Times New Roman" w:cs="Times New Roman"/>
          <w:sz w:val="24"/>
          <w:szCs w:val="24"/>
          <w:lang w:val="en-GB"/>
        </w:rPr>
        <w:t xml:space="preserve">Cook, J 2004. Exegesis in the Septuagint. </w:t>
      </w:r>
      <w:r w:rsidRPr="00530B30">
        <w:rPr>
          <w:rFonts w:ascii="Times New Roman" w:hAnsi="Times New Roman" w:cs="Times New Roman"/>
          <w:i/>
          <w:sz w:val="24"/>
          <w:szCs w:val="24"/>
          <w:lang w:val="en-GB"/>
        </w:rPr>
        <w:t>JNSL</w:t>
      </w:r>
      <w:r w:rsidR="008D2D18" w:rsidRPr="00530B30">
        <w:rPr>
          <w:rFonts w:ascii="Times New Roman" w:hAnsi="Times New Roman" w:cs="Times New Roman"/>
          <w:sz w:val="24"/>
          <w:szCs w:val="24"/>
          <w:lang w:val="en-GB"/>
        </w:rPr>
        <w:t xml:space="preserve"> 30/1,</w:t>
      </w:r>
      <w:r w:rsidRPr="00530B30">
        <w:rPr>
          <w:rFonts w:ascii="Times New Roman" w:hAnsi="Times New Roman" w:cs="Times New Roman"/>
          <w:sz w:val="24"/>
          <w:szCs w:val="24"/>
          <w:lang w:val="en-GB"/>
        </w:rPr>
        <w:t xml:space="preserve"> 1-19.</w:t>
      </w:r>
    </w:p>
    <w:p w14:paraId="70743F4B" w14:textId="77777777" w:rsidR="00F93818" w:rsidRPr="00530B30" w:rsidRDefault="00F93818">
      <w:pPr>
        <w:spacing w:before="120"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pPrChange w:id="33" w:author="Kotze, GR, Dr &lt;grk@sun.ac.za&gt;" w:date="2015-01-25T14:42:00Z">
          <w:pPr>
            <w:spacing w:after="0" w:line="240" w:lineRule="auto"/>
            <w:jc w:val="both"/>
          </w:pPr>
        </w:pPrChange>
      </w:pPr>
      <w:r w:rsidRPr="00530B30">
        <w:rPr>
          <w:rFonts w:ascii="Times New Roman" w:hAnsi="Times New Roman" w:cs="Times New Roman"/>
          <w:sz w:val="24"/>
          <w:szCs w:val="24"/>
        </w:rPr>
        <w:t xml:space="preserve">Foster, B R 2002. </w:t>
      </w:r>
      <w:r w:rsidRPr="00530B30">
        <w:rPr>
          <w:rFonts w:ascii="Times New Roman" w:hAnsi="Times New Roman" w:cs="Times New Roman"/>
          <w:sz w:val="24"/>
          <w:szCs w:val="24"/>
          <w:lang w:val="en-GB"/>
        </w:rPr>
        <w:t xml:space="preserve">Animals in Mesopotamian Literature, </w:t>
      </w:r>
      <w:r w:rsidRPr="00530B30">
        <w:rPr>
          <w:rFonts w:ascii="Times New Roman" w:hAnsi="Times New Roman" w:cs="Times New Roman"/>
          <w:sz w:val="24"/>
          <w:szCs w:val="24"/>
        </w:rPr>
        <w:t>in: Collins, B J (ed.). 2002,</w:t>
      </w:r>
      <w:r w:rsidRPr="00530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30B30">
        <w:rPr>
          <w:rFonts w:ascii="Times New Roman" w:hAnsi="Times New Roman" w:cs="Times New Roman"/>
          <w:sz w:val="24"/>
          <w:szCs w:val="24"/>
        </w:rPr>
        <w:t>271-288.</w:t>
      </w:r>
    </w:p>
    <w:p w14:paraId="36AD2159" w14:textId="77777777" w:rsidR="00ED70F4" w:rsidRPr="009423E1" w:rsidRDefault="00ED70F4">
      <w:pPr>
        <w:spacing w:before="120"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pPrChange w:id="34" w:author="Kotze, GR, Dr &lt;grk@sun.ac.za&gt;" w:date="2015-01-25T14:42:00Z">
          <w:pPr>
            <w:spacing w:after="0" w:line="240" w:lineRule="auto"/>
            <w:jc w:val="both"/>
          </w:pPr>
        </w:pPrChange>
      </w:pPr>
      <w:proofErr w:type="spellStart"/>
      <w:r w:rsidRPr="00530B30">
        <w:rPr>
          <w:rFonts w:ascii="Times New Roman" w:hAnsi="Times New Roman" w:cs="Times New Roman"/>
          <w:sz w:val="24"/>
          <w:szCs w:val="24"/>
        </w:rPr>
        <w:t>Frevel</w:t>
      </w:r>
      <w:proofErr w:type="spellEnd"/>
      <w:r w:rsidRPr="00530B30">
        <w:rPr>
          <w:rFonts w:ascii="Times New Roman" w:hAnsi="Times New Roman" w:cs="Times New Roman"/>
          <w:sz w:val="24"/>
          <w:szCs w:val="24"/>
        </w:rPr>
        <w:t>, C 2006.</w:t>
      </w:r>
      <w:r w:rsidR="009F159E" w:rsidRPr="00530B30">
        <w:rPr>
          <w:rFonts w:ascii="Times New Roman" w:hAnsi="Times New Roman" w:cs="Times New Roman"/>
          <w:sz w:val="24"/>
          <w:szCs w:val="24"/>
        </w:rPr>
        <w:t xml:space="preserve"> *</w:t>
      </w:r>
      <w:r w:rsidR="009F159E" w:rsidRPr="009423E1">
        <w:rPr>
          <w:rFonts w:ascii="SBL Hebrew" w:hAnsi="SBL Hebrew" w:cs="SBL Hebrew"/>
          <w:sz w:val="24"/>
          <w:szCs w:val="24"/>
          <w:rtl/>
          <w:lang w:bidi="he-IL"/>
        </w:rPr>
        <w:t>תַּן</w:t>
      </w:r>
      <w:r w:rsidR="009F159E" w:rsidRPr="009423E1">
        <w:rPr>
          <w:rFonts w:ascii="Times New Roman" w:hAnsi="Times New Roman" w:cs="Times New Roman"/>
          <w:sz w:val="24"/>
          <w:szCs w:val="24"/>
        </w:rPr>
        <w:t xml:space="preserve"> *</w:t>
      </w:r>
      <w:r w:rsidR="009F159E" w:rsidRPr="009423E1">
        <w:rPr>
          <w:rFonts w:ascii="Times New Roman" w:hAnsi="Times New Roman" w:cs="Times New Roman"/>
          <w:i/>
          <w:sz w:val="24"/>
          <w:szCs w:val="24"/>
        </w:rPr>
        <w:t>tan</w:t>
      </w:r>
      <w:r w:rsidR="009F159E" w:rsidRPr="009423E1"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="009F159E" w:rsidRPr="009423E1">
        <w:rPr>
          <w:rFonts w:ascii="Times New Roman" w:hAnsi="Times New Roman" w:cs="Times New Roman"/>
          <w:sz w:val="24"/>
          <w:szCs w:val="24"/>
        </w:rPr>
        <w:t>Botterweck</w:t>
      </w:r>
      <w:proofErr w:type="spellEnd"/>
      <w:r w:rsidR="009F159E" w:rsidRPr="009423E1">
        <w:rPr>
          <w:rFonts w:ascii="Times New Roman" w:hAnsi="Times New Roman" w:cs="Times New Roman"/>
          <w:sz w:val="24"/>
          <w:szCs w:val="24"/>
        </w:rPr>
        <w:t xml:space="preserve">, G J, </w:t>
      </w:r>
      <w:proofErr w:type="spellStart"/>
      <w:r w:rsidR="009F159E" w:rsidRPr="009423E1">
        <w:rPr>
          <w:rFonts w:ascii="Times New Roman" w:hAnsi="Times New Roman" w:cs="Times New Roman"/>
          <w:sz w:val="24"/>
          <w:szCs w:val="24"/>
        </w:rPr>
        <w:t>Ringgren</w:t>
      </w:r>
      <w:proofErr w:type="spellEnd"/>
      <w:r w:rsidR="009F159E" w:rsidRPr="009423E1">
        <w:rPr>
          <w:rFonts w:ascii="Times New Roman" w:hAnsi="Times New Roman" w:cs="Times New Roman"/>
          <w:sz w:val="24"/>
          <w:szCs w:val="24"/>
        </w:rPr>
        <w:t>, H &amp; Fabry, H-J (</w:t>
      </w:r>
      <w:proofErr w:type="spellStart"/>
      <w:r w:rsidR="009F159E" w:rsidRPr="009423E1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9F159E" w:rsidRPr="009423E1">
        <w:rPr>
          <w:rFonts w:ascii="Times New Roman" w:hAnsi="Times New Roman" w:cs="Times New Roman"/>
          <w:sz w:val="24"/>
          <w:szCs w:val="24"/>
        </w:rPr>
        <w:t>)</w:t>
      </w:r>
      <w:r w:rsidR="008D2D18" w:rsidRPr="009423E1">
        <w:rPr>
          <w:rFonts w:ascii="Times New Roman" w:hAnsi="Times New Roman" w:cs="Times New Roman"/>
          <w:sz w:val="24"/>
          <w:szCs w:val="24"/>
        </w:rPr>
        <w:t>.</w:t>
      </w:r>
      <w:r w:rsidR="009F159E" w:rsidRPr="009423E1">
        <w:rPr>
          <w:rFonts w:ascii="Times New Roman" w:hAnsi="Times New Roman" w:cs="Times New Roman"/>
          <w:sz w:val="24"/>
          <w:szCs w:val="24"/>
        </w:rPr>
        <w:t xml:space="preserve"> </w:t>
      </w:r>
      <w:r w:rsidR="009F159E" w:rsidRPr="009423E1">
        <w:rPr>
          <w:rFonts w:ascii="Times New Roman" w:hAnsi="Times New Roman" w:cs="Times New Roman"/>
          <w:i/>
          <w:sz w:val="24"/>
          <w:szCs w:val="24"/>
        </w:rPr>
        <w:t>Theological Dictionary of the Old Testament</w:t>
      </w:r>
      <w:r w:rsidR="009F159E" w:rsidRPr="009423E1">
        <w:rPr>
          <w:rFonts w:ascii="Times New Roman" w:hAnsi="Times New Roman" w:cs="Times New Roman"/>
          <w:sz w:val="24"/>
          <w:szCs w:val="24"/>
        </w:rPr>
        <w:t xml:space="preserve">. Vol. 15. Grand Rapids: Eerdmans, 712-720. </w:t>
      </w:r>
    </w:p>
    <w:p w14:paraId="2AE52BF9" w14:textId="77777777" w:rsidR="00916C15" w:rsidRPr="009423E1" w:rsidRDefault="009423E1">
      <w:pPr>
        <w:spacing w:before="120"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pPrChange w:id="35" w:author="Kotze, GR, Dr &lt;grk@sun.ac.za&gt;" w:date="2015-01-25T14:42:00Z">
          <w:pPr>
            <w:spacing w:after="0" w:line="240" w:lineRule="auto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t xml:space="preserve">GKC = </w:t>
      </w:r>
      <w:proofErr w:type="spellStart"/>
      <w:r w:rsidR="00916C15" w:rsidRPr="009423E1">
        <w:rPr>
          <w:rFonts w:ascii="Times New Roman" w:hAnsi="Times New Roman" w:cs="Times New Roman"/>
          <w:sz w:val="24"/>
          <w:szCs w:val="24"/>
        </w:rPr>
        <w:t>Gesenius</w:t>
      </w:r>
      <w:proofErr w:type="spellEnd"/>
      <w:r w:rsidR="00916C15" w:rsidRPr="009423E1">
        <w:rPr>
          <w:rFonts w:ascii="Times New Roman" w:hAnsi="Times New Roman" w:cs="Times New Roman"/>
          <w:sz w:val="24"/>
          <w:szCs w:val="24"/>
        </w:rPr>
        <w:t xml:space="preserve">, W 1910. </w:t>
      </w:r>
      <w:proofErr w:type="spellStart"/>
      <w:r w:rsidR="00916C15" w:rsidRPr="009423E1">
        <w:rPr>
          <w:rFonts w:ascii="Times New Roman" w:hAnsi="Times New Roman" w:cs="Times New Roman"/>
          <w:i/>
          <w:iCs/>
          <w:sz w:val="24"/>
          <w:szCs w:val="24"/>
        </w:rPr>
        <w:t>Gesenius</w:t>
      </w:r>
      <w:proofErr w:type="spellEnd"/>
      <w:r w:rsidR="00916C15" w:rsidRPr="009423E1">
        <w:rPr>
          <w:rFonts w:ascii="Times New Roman" w:hAnsi="Times New Roman" w:cs="Times New Roman"/>
          <w:i/>
          <w:iCs/>
          <w:sz w:val="24"/>
          <w:szCs w:val="24"/>
        </w:rPr>
        <w:t xml:space="preserve">’ Hebrew Grammar as Edited and Enlarged by the Late E. </w:t>
      </w:r>
      <w:proofErr w:type="spellStart"/>
      <w:r w:rsidR="00916C15" w:rsidRPr="009423E1">
        <w:rPr>
          <w:rFonts w:ascii="Times New Roman" w:hAnsi="Times New Roman" w:cs="Times New Roman"/>
          <w:i/>
          <w:iCs/>
          <w:sz w:val="24"/>
          <w:szCs w:val="24"/>
        </w:rPr>
        <w:t>Kautzsch</w:t>
      </w:r>
      <w:proofErr w:type="spellEnd"/>
      <w:r w:rsidR="00916C15" w:rsidRPr="009423E1">
        <w:rPr>
          <w:rFonts w:ascii="Times New Roman" w:hAnsi="Times New Roman" w:cs="Times New Roman"/>
          <w:sz w:val="24"/>
          <w:szCs w:val="24"/>
        </w:rPr>
        <w:t xml:space="preserve">. Second English Edition Revised in Accordance with the Twenty-eight German Edition by A E </w:t>
      </w:r>
      <w:proofErr w:type="spellStart"/>
      <w:r w:rsidR="00916C15" w:rsidRPr="009423E1">
        <w:rPr>
          <w:rFonts w:ascii="Times New Roman" w:hAnsi="Times New Roman" w:cs="Times New Roman"/>
          <w:sz w:val="24"/>
          <w:szCs w:val="24"/>
        </w:rPr>
        <w:t>Cowley</w:t>
      </w:r>
      <w:proofErr w:type="spellEnd"/>
      <w:r w:rsidR="00916C15" w:rsidRPr="009423E1">
        <w:rPr>
          <w:rFonts w:ascii="Times New Roman" w:hAnsi="Times New Roman" w:cs="Times New Roman"/>
          <w:sz w:val="24"/>
          <w:szCs w:val="24"/>
        </w:rPr>
        <w:t>. Oxford: Clarendon.</w:t>
      </w:r>
    </w:p>
    <w:p w14:paraId="34D4C4BA" w14:textId="77777777" w:rsidR="00B972C3" w:rsidRPr="009423E1" w:rsidRDefault="00B972C3">
      <w:pPr>
        <w:spacing w:before="120"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  <w:pPrChange w:id="36" w:author="Kotze, GR, Dr &lt;grk@sun.ac.za&gt;" w:date="2015-01-25T14:42:00Z">
          <w:pPr>
            <w:spacing w:after="0" w:line="240" w:lineRule="auto"/>
            <w:jc w:val="both"/>
          </w:pPr>
        </w:pPrChange>
      </w:pPr>
      <w:r w:rsidRPr="009423E1">
        <w:rPr>
          <w:rFonts w:ascii="Times New Roman" w:hAnsi="Times New Roman" w:cs="Times New Roman"/>
          <w:sz w:val="24"/>
          <w:szCs w:val="24"/>
          <w:lang w:val="en-GB"/>
        </w:rPr>
        <w:t xml:space="preserve">Houlihan, P F 2002. </w:t>
      </w:r>
      <w:r w:rsidRPr="009423E1">
        <w:rPr>
          <w:rFonts w:ascii="Times New Roman" w:hAnsi="Times New Roman" w:cs="Times New Roman"/>
          <w:sz w:val="24"/>
          <w:szCs w:val="24"/>
        </w:rPr>
        <w:t>Animals in Egyptian Art and Hieroglyphs, in: Collins, B J (ed.). 2002, 97-143.</w:t>
      </w:r>
    </w:p>
    <w:p w14:paraId="618BE22B" w14:textId="77777777" w:rsidR="00437121" w:rsidRPr="009423E1" w:rsidRDefault="00437121">
      <w:pPr>
        <w:spacing w:before="120"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pPrChange w:id="37" w:author="Kotze, GR, Dr &lt;grk@sun.ac.za&gt;" w:date="2015-01-25T14:42:00Z">
          <w:pPr>
            <w:spacing w:after="0" w:line="240" w:lineRule="auto"/>
            <w:jc w:val="both"/>
          </w:pPr>
        </w:pPrChange>
      </w:pPr>
      <w:commentRangeStart w:id="38"/>
      <w:proofErr w:type="spellStart"/>
      <w:r w:rsidRPr="009423E1">
        <w:rPr>
          <w:rFonts w:ascii="Times New Roman" w:hAnsi="Times New Roman" w:cs="Times New Roman"/>
          <w:sz w:val="24"/>
          <w:szCs w:val="24"/>
        </w:rPr>
        <w:t>Jo</w:t>
      </w:r>
      <w:r w:rsidR="00916C15" w:rsidRPr="009423E1">
        <w:rPr>
          <w:rFonts w:ascii="Times New Roman" w:hAnsi="Times New Roman" w:cs="Times New Roman"/>
          <w:sz w:val="24"/>
          <w:szCs w:val="24"/>
        </w:rPr>
        <w:t>ü</w:t>
      </w:r>
      <w:r w:rsidRPr="009423E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423E1">
        <w:rPr>
          <w:rFonts w:ascii="Times New Roman" w:hAnsi="Times New Roman" w:cs="Times New Roman"/>
          <w:sz w:val="24"/>
          <w:szCs w:val="24"/>
        </w:rPr>
        <w:t xml:space="preserve">, P </w:t>
      </w:r>
      <w:r w:rsidR="0069503D" w:rsidRPr="009423E1">
        <w:rPr>
          <w:rFonts w:ascii="Times New Roman" w:hAnsi="Times New Roman" w:cs="Times New Roman"/>
          <w:sz w:val="24"/>
          <w:szCs w:val="24"/>
        </w:rPr>
        <w:t>&amp;</w:t>
      </w:r>
      <w:r w:rsidRPr="009423E1">
        <w:rPr>
          <w:rFonts w:ascii="Times New Roman" w:hAnsi="Times New Roman" w:cs="Times New Roman"/>
          <w:sz w:val="24"/>
          <w:szCs w:val="24"/>
        </w:rPr>
        <w:t xml:space="preserve"> Muraoka, T 2005. </w:t>
      </w:r>
      <w:r w:rsidRPr="009423E1">
        <w:rPr>
          <w:rFonts w:ascii="Times New Roman" w:hAnsi="Times New Roman" w:cs="Times New Roman"/>
          <w:i/>
          <w:sz w:val="24"/>
          <w:szCs w:val="24"/>
        </w:rPr>
        <w:t>A Grammar of Biblical Hebrew</w:t>
      </w:r>
      <w:r w:rsidRPr="009423E1">
        <w:rPr>
          <w:rFonts w:ascii="Times New Roman" w:hAnsi="Times New Roman" w:cs="Times New Roman"/>
          <w:sz w:val="24"/>
          <w:szCs w:val="24"/>
        </w:rPr>
        <w:t xml:space="preserve">. 2 </w:t>
      </w:r>
      <w:r w:rsidR="00916C15" w:rsidRPr="009423E1">
        <w:rPr>
          <w:rFonts w:ascii="Times New Roman" w:hAnsi="Times New Roman" w:cs="Times New Roman"/>
          <w:sz w:val="24"/>
          <w:szCs w:val="24"/>
        </w:rPr>
        <w:t>V</w:t>
      </w:r>
      <w:r w:rsidRPr="009423E1">
        <w:rPr>
          <w:rFonts w:ascii="Times New Roman" w:hAnsi="Times New Roman" w:cs="Times New Roman"/>
          <w:sz w:val="24"/>
          <w:szCs w:val="24"/>
        </w:rPr>
        <w:t xml:space="preserve">ols. </w:t>
      </w:r>
      <w:r w:rsidR="00916C15" w:rsidRPr="009423E1">
        <w:rPr>
          <w:rFonts w:ascii="Times New Roman" w:hAnsi="Times New Roman" w:cs="Times New Roman"/>
          <w:sz w:val="24"/>
          <w:szCs w:val="24"/>
        </w:rPr>
        <w:t xml:space="preserve">Rome: </w:t>
      </w:r>
      <w:proofErr w:type="spellStart"/>
      <w:r w:rsidR="00916C15" w:rsidRPr="009423E1">
        <w:rPr>
          <w:rFonts w:ascii="Times New Roman" w:hAnsi="Times New Roman" w:cs="Times New Roman"/>
          <w:sz w:val="24"/>
          <w:szCs w:val="24"/>
        </w:rPr>
        <w:t>Editrice</w:t>
      </w:r>
      <w:proofErr w:type="spellEnd"/>
      <w:r w:rsidR="00916C15" w:rsidRPr="0094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15" w:rsidRPr="009423E1">
        <w:rPr>
          <w:rFonts w:ascii="Times New Roman" w:hAnsi="Times New Roman" w:cs="Times New Roman"/>
          <w:sz w:val="24"/>
          <w:szCs w:val="24"/>
        </w:rPr>
        <w:t>Pontificio</w:t>
      </w:r>
      <w:proofErr w:type="spellEnd"/>
      <w:r w:rsidR="00916C15" w:rsidRPr="0094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15" w:rsidRPr="009423E1">
        <w:rPr>
          <w:rFonts w:ascii="Times New Roman" w:hAnsi="Times New Roman" w:cs="Times New Roman"/>
          <w:sz w:val="24"/>
          <w:szCs w:val="24"/>
        </w:rPr>
        <w:t>Istituto</w:t>
      </w:r>
      <w:proofErr w:type="spellEnd"/>
      <w:r w:rsidR="00916C15" w:rsidRPr="0094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15" w:rsidRPr="009423E1">
        <w:rPr>
          <w:rFonts w:ascii="Times New Roman" w:hAnsi="Times New Roman" w:cs="Times New Roman"/>
          <w:sz w:val="24"/>
          <w:szCs w:val="24"/>
        </w:rPr>
        <w:t>Biblico</w:t>
      </w:r>
      <w:proofErr w:type="spellEnd"/>
      <w:r w:rsidR="00916C15" w:rsidRPr="009423E1">
        <w:rPr>
          <w:rFonts w:ascii="Times New Roman" w:hAnsi="Times New Roman" w:cs="Times New Roman"/>
          <w:sz w:val="24"/>
          <w:szCs w:val="24"/>
        </w:rPr>
        <w:t>.</w:t>
      </w:r>
      <w:commentRangeEnd w:id="38"/>
      <w:r w:rsidR="009423E1">
        <w:rPr>
          <w:rStyle w:val="CommentReference"/>
        </w:rPr>
        <w:commentReference w:id="38"/>
      </w:r>
    </w:p>
    <w:p w14:paraId="4E707A37" w14:textId="77777777" w:rsidR="0049035F" w:rsidRPr="009423E1" w:rsidRDefault="00CD24EF">
      <w:pPr>
        <w:spacing w:before="120"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pPrChange w:id="39" w:author="Kotze, GR, Dr &lt;grk@sun.ac.za&gt;" w:date="2015-01-25T14:42:00Z">
          <w:pPr>
            <w:spacing w:after="0" w:line="240" w:lineRule="auto"/>
            <w:jc w:val="both"/>
          </w:pPr>
        </w:pPrChange>
      </w:pPr>
      <w:r w:rsidRPr="000505EB">
        <w:rPr>
          <w:rFonts w:ascii="Times New Roman" w:hAnsi="Times New Roman" w:cs="Times New Roman"/>
          <w:sz w:val="24"/>
          <w:szCs w:val="24"/>
          <w:lang w:val="de-DE"/>
        </w:rPr>
        <w:t xml:space="preserve">Keel, O 1978. </w:t>
      </w:r>
      <w:r w:rsidR="00EC2355" w:rsidRPr="000505EB">
        <w:rPr>
          <w:rFonts w:ascii="Times New Roman" w:hAnsi="Times New Roman" w:cs="Times New Roman"/>
          <w:i/>
          <w:sz w:val="24"/>
          <w:szCs w:val="24"/>
          <w:lang w:val="de-DE"/>
        </w:rPr>
        <w:t>Jahwes Entgegnung an Ijob: Eine Deutung von Ijob 38-41 vor dem Hintergrund der zeitgenössischen Bildkunst</w:t>
      </w:r>
      <w:r w:rsidR="00EC2355" w:rsidRPr="000505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commentRangeStart w:id="40"/>
      <w:r w:rsidR="00EC2355" w:rsidRPr="000505EB">
        <w:rPr>
          <w:rFonts w:ascii="Times New Roman" w:hAnsi="Times New Roman" w:cs="Times New Roman"/>
          <w:sz w:val="24"/>
          <w:szCs w:val="24"/>
          <w:lang w:val="de-DE"/>
        </w:rPr>
        <w:t>(FRLANT 121)</w:t>
      </w:r>
      <w:commentRangeEnd w:id="40"/>
      <w:r w:rsidR="009423E1">
        <w:rPr>
          <w:rStyle w:val="CommentReference"/>
        </w:rPr>
        <w:commentReference w:id="40"/>
      </w:r>
      <w:r w:rsidR="00EC2355" w:rsidRPr="000505E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EC2355" w:rsidRPr="009423E1">
        <w:rPr>
          <w:rFonts w:ascii="Times New Roman" w:hAnsi="Times New Roman" w:cs="Times New Roman"/>
          <w:sz w:val="24"/>
          <w:szCs w:val="24"/>
        </w:rPr>
        <w:t>Göttingen</w:t>
      </w:r>
      <w:proofErr w:type="spellEnd"/>
      <w:r w:rsidR="00EC2355" w:rsidRPr="009423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C2355" w:rsidRPr="009423E1">
        <w:rPr>
          <w:rFonts w:ascii="Times New Roman" w:hAnsi="Times New Roman" w:cs="Times New Roman"/>
          <w:sz w:val="24"/>
          <w:szCs w:val="24"/>
        </w:rPr>
        <w:t>Vandenhoeck</w:t>
      </w:r>
      <w:proofErr w:type="spellEnd"/>
      <w:r w:rsidR="00EC2355" w:rsidRPr="009423E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EC2355" w:rsidRPr="009423E1">
        <w:rPr>
          <w:rFonts w:ascii="Times New Roman" w:hAnsi="Times New Roman" w:cs="Times New Roman"/>
          <w:sz w:val="24"/>
          <w:szCs w:val="24"/>
        </w:rPr>
        <w:t>Ruprecht</w:t>
      </w:r>
      <w:proofErr w:type="spellEnd"/>
      <w:r w:rsidR="00EC2355" w:rsidRPr="009423E1">
        <w:rPr>
          <w:rFonts w:ascii="Times New Roman" w:hAnsi="Times New Roman" w:cs="Times New Roman"/>
          <w:sz w:val="24"/>
          <w:szCs w:val="24"/>
        </w:rPr>
        <w:t>.</w:t>
      </w:r>
    </w:p>
    <w:p w14:paraId="4C0D6DB7" w14:textId="77777777" w:rsidR="001D03DD" w:rsidRPr="009423E1" w:rsidRDefault="003F3510">
      <w:pPr>
        <w:spacing w:before="120"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  <w:pPrChange w:id="41" w:author="Kotze, GR, Dr &lt;grk@sun.ac.za&gt;" w:date="2015-01-25T14:42:00Z">
          <w:pPr>
            <w:spacing w:after="0" w:line="240" w:lineRule="auto"/>
            <w:jc w:val="both"/>
          </w:pPr>
        </w:pPrChange>
      </w:pPr>
      <w:commentRangeStart w:id="42"/>
      <w:r w:rsidRPr="009423E1">
        <w:rPr>
          <w:rFonts w:ascii="Times New Roman" w:hAnsi="Times New Roman" w:cs="Times New Roman"/>
          <w:sz w:val="24"/>
          <w:szCs w:val="24"/>
          <w:lang w:val="en-GB"/>
        </w:rPr>
        <w:t xml:space="preserve">Van der Merwe, C H J, </w:t>
      </w:r>
      <w:proofErr w:type="spellStart"/>
      <w:r w:rsidRPr="009423E1">
        <w:rPr>
          <w:rFonts w:ascii="Times New Roman" w:hAnsi="Times New Roman" w:cs="Times New Roman"/>
          <w:sz w:val="24"/>
          <w:szCs w:val="24"/>
          <w:lang w:val="en-GB"/>
        </w:rPr>
        <w:t>Naudé</w:t>
      </w:r>
      <w:proofErr w:type="spellEnd"/>
      <w:r w:rsidRPr="009423E1">
        <w:rPr>
          <w:rFonts w:ascii="Times New Roman" w:hAnsi="Times New Roman" w:cs="Times New Roman"/>
          <w:sz w:val="24"/>
          <w:szCs w:val="24"/>
          <w:lang w:val="en-GB"/>
        </w:rPr>
        <w:t xml:space="preserve">, J A </w:t>
      </w:r>
      <w:r w:rsidR="009423E1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9423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23E1">
        <w:rPr>
          <w:rFonts w:ascii="Times New Roman" w:hAnsi="Times New Roman" w:cs="Times New Roman"/>
          <w:sz w:val="24"/>
          <w:szCs w:val="24"/>
          <w:lang w:val="en-GB"/>
        </w:rPr>
        <w:t>Kroeze</w:t>
      </w:r>
      <w:proofErr w:type="spellEnd"/>
      <w:r w:rsidRPr="009423E1">
        <w:rPr>
          <w:rFonts w:ascii="Times New Roman" w:hAnsi="Times New Roman" w:cs="Times New Roman"/>
          <w:sz w:val="24"/>
          <w:szCs w:val="24"/>
          <w:lang w:val="en-GB"/>
        </w:rPr>
        <w:t xml:space="preserve">, J H 1999. </w:t>
      </w:r>
      <w:r w:rsidRPr="009423E1">
        <w:rPr>
          <w:rFonts w:ascii="Times New Roman" w:hAnsi="Times New Roman" w:cs="Times New Roman"/>
          <w:i/>
          <w:sz w:val="24"/>
          <w:szCs w:val="24"/>
          <w:lang w:val="en-US"/>
        </w:rPr>
        <w:t>A Biblical Hebrew Reference Grammar</w:t>
      </w:r>
      <w:r w:rsidRPr="009423E1">
        <w:rPr>
          <w:rFonts w:ascii="Times New Roman" w:hAnsi="Times New Roman" w:cs="Times New Roman"/>
          <w:sz w:val="24"/>
          <w:szCs w:val="24"/>
          <w:lang w:val="en-US"/>
        </w:rPr>
        <w:t>. Sheffield: Sheffield Academic Press.</w:t>
      </w:r>
      <w:commentRangeEnd w:id="42"/>
      <w:r w:rsidR="009423E1">
        <w:rPr>
          <w:rStyle w:val="CommentReference"/>
        </w:rPr>
        <w:commentReference w:id="42"/>
      </w:r>
    </w:p>
    <w:p w14:paraId="3A36E83D" w14:textId="77777777" w:rsidR="00657D6F" w:rsidRPr="009423E1" w:rsidRDefault="00657D6F">
      <w:pPr>
        <w:spacing w:before="120"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pPrChange w:id="43" w:author="Kotze, GR, Dr &lt;grk@sun.ac.za&gt;" w:date="2015-01-25T14:42:00Z">
          <w:pPr>
            <w:spacing w:after="0" w:line="240" w:lineRule="auto"/>
            <w:jc w:val="both"/>
          </w:pPr>
        </w:pPrChange>
      </w:pPr>
      <w:r w:rsidRPr="009423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Van der </w:t>
      </w:r>
      <w:proofErr w:type="spellStart"/>
      <w:r w:rsidRPr="009423E1">
        <w:rPr>
          <w:rFonts w:ascii="Times New Roman" w:hAnsi="Times New Roman" w:cs="Times New Roman"/>
          <w:sz w:val="24"/>
          <w:szCs w:val="24"/>
          <w:lang w:val="en-US"/>
        </w:rPr>
        <w:t>Toorn</w:t>
      </w:r>
      <w:proofErr w:type="spellEnd"/>
      <w:r w:rsidRPr="009423E1">
        <w:rPr>
          <w:rFonts w:ascii="Times New Roman" w:hAnsi="Times New Roman" w:cs="Times New Roman"/>
          <w:sz w:val="24"/>
          <w:szCs w:val="24"/>
          <w:lang w:val="en-US"/>
        </w:rPr>
        <w:t xml:space="preserve">, K, </w:t>
      </w:r>
      <w:proofErr w:type="spellStart"/>
      <w:r w:rsidRPr="009423E1">
        <w:rPr>
          <w:rFonts w:ascii="Times New Roman" w:hAnsi="Times New Roman" w:cs="Times New Roman"/>
          <w:sz w:val="24"/>
          <w:szCs w:val="24"/>
          <w:lang w:val="en-US"/>
        </w:rPr>
        <w:t>Becking</w:t>
      </w:r>
      <w:proofErr w:type="spellEnd"/>
      <w:r w:rsidRPr="009423E1">
        <w:rPr>
          <w:rFonts w:ascii="Times New Roman" w:hAnsi="Times New Roman" w:cs="Times New Roman"/>
          <w:sz w:val="24"/>
          <w:szCs w:val="24"/>
          <w:lang w:val="en-US"/>
        </w:rPr>
        <w:t>, B &amp; Van der Horst, P W (</w:t>
      </w:r>
      <w:proofErr w:type="spellStart"/>
      <w:r w:rsidRPr="009423E1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Pr="009423E1">
        <w:rPr>
          <w:rFonts w:ascii="Times New Roman" w:hAnsi="Times New Roman" w:cs="Times New Roman"/>
          <w:sz w:val="24"/>
          <w:szCs w:val="24"/>
          <w:lang w:val="en-US"/>
        </w:rPr>
        <w:t xml:space="preserve">) 1999. </w:t>
      </w:r>
      <w:r w:rsidRPr="009423E1">
        <w:rPr>
          <w:rFonts w:ascii="Times New Roman" w:hAnsi="Times New Roman" w:cs="Times New Roman"/>
          <w:i/>
          <w:sz w:val="24"/>
          <w:szCs w:val="24"/>
          <w:lang w:val="en-US"/>
        </w:rPr>
        <w:t>Dictionary of Deities and Demons in the Bible</w:t>
      </w:r>
      <w:r w:rsidRPr="009423E1">
        <w:rPr>
          <w:rFonts w:ascii="Times New Roman" w:hAnsi="Times New Roman" w:cs="Times New Roman"/>
          <w:sz w:val="24"/>
          <w:szCs w:val="24"/>
          <w:lang w:val="en-US"/>
        </w:rPr>
        <w:t xml:space="preserve">. 2nd ed. Extensively Revised. </w:t>
      </w:r>
      <w:commentRangeStart w:id="44"/>
      <w:r w:rsidRPr="009423E1">
        <w:rPr>
          <w:rFonts w:ascii="Times New Roman" w:hAnsi="Times New Roman" w:cs="Times New Roman"/>
          <w:sz w:val="24"/>
          <w:szCs w:val="24"/>
          <w:lang w:val="en-US"/>
        </w:rPr>
        <w:t>Leiden / Boston / Köln / Grand Rapids: Brill / Eerdmans.</w:t>
      </w:r>
      <w:commentRangeEnd w:id="44"/>
      <w:r w:rsidR="000D35B4">
        <w:rPr>
          <w:rStyle w:val="CommentReference"/>
        </w:rPr>
        <w:commentReference w:id="44"/>
      </w:r>
    </w:p>
    <w:p w14:paraId="67782F12" w14:textId="444F2343" w:rsidR="00730002" w:rsidRPr="009423E1" w:rsidRDefault="000D35B4">
      <w:pPr>
        <w:spacing w:before="120" w:after="0" w:line="34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pPrChange w:id="45" w:author="Kotze, GR, Dr &lt;grk@sun.ac.za&gt;" w:date="2015-01-25T14:42:00Z">
          <w:pPr>
            <w:spacing w:after="0" w:line="240" w:lineRule="auto"/>
            <w:jc w:val="both"/>
          </w:pPr>
        </w:pPrChange>
      </w:pPr>
      <w:bookmarkStart w:id="46" w:name="_GoBack"/>
      <w:bookmarkEnd w:id="46"/>
      <w:r w:rsidRPr="009B6C56">
        <w:rPr>
          <w:rFonts w:ascii="Times New Roman" w:hAnsi="Times New Roman" w:cs="Times New Roman"/>
          <w:sz w:val="24"/>
          <w:szCs w:val="24"/>
        </w:rPr>
        <w:t xml:space="preserve">Ziegler, J 2006. </w:t>
      </w:r>
      <w:proofErr w:type="spellStart"/>
      <w:r w:rsidRPr="005B66F6">
        <w:rPr>
          <w:rFonts w:ascii="Times New Roman" w:hAnsi="Times New Roman" w:cs="Times New Roman"/>
          <w:i/>
          <w:sz w:val="24"/>
          <w:szCs w:val="24"/>
          <w:lang w:val="en-GB"/>
        </w:rPr>
        <w:t>Septuaginta</w:t>
      </w:r>
      <w:proofErr w:type="spellEnd"/>
      <w:r w:rsidRPr="005B66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proofErr w:type="spellStart"/>
      <w:r w:rsidRPr="005B66F6">
        <w:rPr>
          <w:rFonts w:ascii="Times New Roman" w:hAnsi="Times New Roman" w:cs="Times New Roman"/>
          <w:i/>
          <w:sz w:val="24"/>
          <w:szCs w:val="24"/>
          <w:lang w:val="en-GB"/>
        </w:rPr>
        <w:t>Vetus</w:t>
      </w:r>
      <w:proofErr w:type="spellEnd"/>
      <w:r w:rsidRPr="005B66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5B66F6">
        <w:rPr>
          <w:rFonts w:ascii="Times New Roman" w:hAnsi="Times New Roman" w:cs="Times New Roman"/>
          <w:i/>
          <w:sz w:val="24"/>
          <w:szCs w:val="24"/>
          <w:lang w:val="en-GB"/>
        </w:rPr>
        <w:t>Testamentum</w:t>
      </w:r>
      <w:proofErr w:type="spellEnd"/>
      <w:r w:rsidRPr="005B66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5B66F6">
        <w:rPr>
          <w:rFonts w:ascii="Times New Roman" w:hAnsi="Times New Roman" w:cs="Times New Roman"/>
          <w:i/>
          <w:sz w:val="24"/>
          <w:szCs w:val="24"/>
          <w:lang w:val="en-GB"/>
        </w:rPr>
        <w:t>Graecum</w:t>
      </w:r>
      <w:proofErr w:type="spellEnd"/>
      <w:r w:rsidRPr="005B66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5B66F6">
        <w:rPr>
          <w:rFonts w:ascii="Times New Roman" w:hAnsi="Times New Roman" w:cs="Times New Roman"/>
          <w:sz w:val="24"/>
          <w:szCs w:val="24"/>
          <w:lang w:val="en-GB"/>
        </w:rPr>
        <w:t>XV:</w:t>
      </w:r>
      <w:r w:rsidRPr="005B66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Jeremias, Baruch, </w:t>
      </w:r>
      <w:proofErr w:type="spellStart"/>
      <w:r w:rsidRPr="005B66F6">
        <w:rPr>
          <w:rFonts w:ascii="Times New Roman" w:hAnsi="Times New Roman" w:cs="Times New Roman"/>
          <w:i/>
          <w:sz w:val="24"/>
          <w:szCs w:val="24"/>
          <w:lang w:val="en-GB"/>
        </w:rPr>
        <w:t>Threni</w:t>
      </w:r>
      <w:proofErr w:type="spellEnd"/>
      <w:r w:rsidRPr="005B66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5B66F6">
        <w:rPr>
          <w:rFonts w:ascii="Times New Roman" w:hAnsi="Times New Roman" w:cs="Times New Roman"/>
          <w:i/>
          <w:sz w:val="24"/>
          <w:szCs w:val="24"/>
          <w:lang w:val="en-GB"/>
        </w:rPr>
        <w:t>Epistula</w:t>
      </w:r>
      <w:proofErr w:type="spellEnd"/>
      <w:r w:rsidRPr="005B66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5B66F6">
        <w:rPr>
          <w:rFonts w:ascii="Times New Roman" w:hAnsi="Times New Roman" w:cs="Times New Roman"/>
          <w:i/>
          <w:sz w:val="24"/>
          <w:szCs w:val="24"/>
          <w:lang w:val="en-GB"/>
        </w:rPr>
        <w:t>Jeremiae</w:t>
      </w:r>
      <w:proofErr w:type="spellEnd"/>
      <w:r w:rsidRPr="005B66F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commentRangeStart w:id="47"/>
      <w:r w:rsidRPr="005B66F6">
        <w:rPr>
          <w:rFonts w:ascii="Times New Roman" w:hAnsi="Times New Roman" w:cs="Times New Roman"/>
          <w:sz w:val="24"/>
          <w:szCs w:val="24"/>
          <w:lang w:val="en-GB"/>
        </w:rPr>
        <w:t>3rd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ed.</w:t>
      </w:r>
      <w:commentRangeEnd w:id="47"/>
      <w:r>
        <w:rPr>
          <w:rStyle w:val="CommentReference"/>
        </w:rPr>
        <w:commentReference w:id="47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B66F6">
        <w:rPr>
          <w:rFonts w:ascii="Times New Roman" w:hAnsi="Times New Roman" w:cs="Times New Roman"/>
          <w:sz w:val="24"/>
          <w:szCs w:val="24"/>
          <w:lang w:val="en-GB"/>
        </w:rPr>
        <w:t>Göttingen</w:t>
      </w:r>
      <w:proofErr w:type="spellEnd"/>
      <w:r w:rsidRPr="005B66F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5B66F6">
        <w:rPr>
          <w:rFonts w:ascii="Times New Roman" w:hAnsi="Times New Roman" w:cs="Times New Roman"/>
          <w:sz w:val="24"/>
          <w:szCs w:val="24"/>
          <w:lang w:val="en-GB"/>
        </w:rPr>
        <w:t>Vandenhoeck</w:t>
      </w:r>
      <w:proofErr w:type="spellEnd"/>
      <w:r w:rsidRPr="005B66F6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5B66F6">
        <w:rPr>
          <w:rFonts w:ascii="Times New Roman" w:hAnsi="Times New Roman" w:cs="Times New Roman"/>
          <w:sz w:val="24"/>
          <w:szCs w:val="24"/>
          <w:lang w:val="en-GB"/>
        </w:rPr>
        <w:t>Ruprecht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730002" w:rsidRPr="009423E1" w:rsidSect="00DE6F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843" w:left="1843" w:header="709" w:footer="709" w:gutter="0"/>
      <w:pgNumType w:start="159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4" w:author="Kotze, GR, Dr &lt;grk@sun.ac.za&gt;" w:date="2015-01-25T14:46:00Z" w:initials="KGD&lt;">
    <w:p w14:paraId="08B2A740" w14:textId="77777777" w:rsidR="00F92E6F" w:rsidRDefault="00F92E6F">
      <w:pPr>
        <w:pStyle w:val="CommentText"/>
      </w:pPr>
      <w:r>
        <w:rPr>
          <w:rStyle w:val="CommentReference"/>
        </w:rPr>
        <w:annotationRef/>
      </w:r>
      <w:r>
        <w:t xml:space="preserve">Format of reference to an article in an edited volume. If the text refers to only one contribution in a particular edited volume, the full details of the volume is provided in the reference.  </w:t>
      </w:r>
    </w:p>
  </w:comment>
  <w:comment w:id="26" w:author="Kotze, GR, Dr &lt;grk@sun.ac.za&gt;" w:date="2015-01-25T14:49:00Z" w:initials="KGD&lt;">
    <w:p w14:paraId="48C6F055" w14:textId="77777777" w:rsidR="00F92E6F" w:rsidRDefault="00F92E6F">
      <w:pPr>
        <w:pStyle w:val="CommentText"/>
      </w:pPr>
      <w:r>
        <w:rPr>
          <w:rStyle w:val="CommentReference"/>
        </w:rPr>
        <w:annotationRef/>
      </w:r>
      <w:r>
        <w:t>Format of reference to an article in an edited volume when more than one of the contributions in the particular volume are cited in the text.</w:t>
      </w:r>
      <w:r w:rsidR="009423E1">
        <w:t xml:space="preserve"> Cf. Foster and Houlihan below.</w:t>
      </w:r>
    </w:p>
  </w:comment>
  <w:comment w:id="28" w:author="Kotze, GR, Dr &lt;grk@sun.ac.za&gt;" w:date="2015-01-25T14:44:00Z" w:initials="KGD&lt;">
    <w:p w14:paraId="12FEBB8F" w14:textId="77777777" w:rsidR="00530B30" w:rsidRDefault="00530B30">
      <w:pPr>
        <w:pStyle w:val="CommentText"/>
      </w:pPr>
      <w:r>
        <w:rPr>
          <w:rStyle w:val="CommentReference"/>
        </w:rPr>
        <w:annotationRef/>
      </w:r>
      <w:r w:rsidR="00F92E6F">
        <w:t>Abbreviations used in the text of the contribution.</w:t>
      </w:r>
    </w:p>
  </w:comment>
  <w:comment w:id="31" w:author="Kotze, GR, Dr &lt;grk@sun.ac.za&gt;" w:date="2015-01-25T14:49:00Z" w:initials="KGD&lt;">
    <w:p w14:paraId="516E05C9" w14:textId="77777777" w:rsidR="009423E1" w:rsidRDefault="009423E1">
      <w:pPr>
        <w:pStyle w:val="CommentText"/>
      </w:pPr>
      <w:r>
        <w:rPr>
          <w:rStyle w:val="CommentReference"/>
        </w:rPr>
        <w:annotationRef/>
      </w:r>
      <w:r>
        <w:t>Format of reference to an online resource.</w:t>
      </w:r>
    </w:p>
  </w:comment>
  <w:comment w:id="38" w:author="Kotze, GR, Dr &lt;grk@sun.ac.za&gt;" w:date="2015-01-25T14:51:00Z" w:initials="KGD&lt;">
    <w:p w14:paraId="04E0C9A3" w14:textId="77777777" w:rsidR="009423E1" w:rsidRDefault="009423E1">
      <w:pPr>
        <w:pStyle w:val="CommentText"/>
      </w:pPr>
      <w:r>
        <w:rPr>
          <w:rStyle w:val="CommentReference"/>
        </w:rPr>
        <w:annotationRef/>
      </w:r>
      <w:r>
        <w:t>Reference to multi-volume work.</w:t>
      </w:r>
    </w:p>
  </w:comment>
  <w:comment w:id="40" w:author="Kotze, GR, Dr &lt;grk@sun.ac.za&gt;" w:date="2015-01-25T14:55:00Z" w:initials="KGD&lt;">
    <w:p w14:paraId="3EA42EFB" w14:textId="77777777" w:rsidR="009423E1" w:rsidRDefault="009423E1">
      <w:pPr>
        <w:pStyle w:val="CommentText"/>
      </w:pPr>
      <w:r>
        <w:rPr>
          <w:rStyle w:val="CommentReference"/>
        </w:rPr>
        <w:annotationRef/>
      </w:r>
      <w:r>
        <w:t xml:space="preserve">References to </w:t>
      </w:r>
      <w:r w:rsidR="000D35B4">
        <w:t xml:space="preserve">volumes that form part of a series. </w:t>
      </w:r>
    </w:p>
  </w:comment>
  <w:comment w:id="42" w:author="Kotze, GR, Dr &lt;grk@sun.ac.za&gt;" w:date="2015-01-25T14:53:00Z" w:initials="KGD&lt;">
    <w:p w14:paraId="3BAB38F0" w14:textId="77777777" w:rsidR="009423E1" w:rsidRDefault="009423E1">
      <w:pPr>
        <w:pStyle w:val="CommentText"/>
      </w:pPr>
      <w:r>
        <w:rPr>
          <w:rStyle w:val="CommentReference"/>
        </w:rPr>
        <w:annotationRef/>
      </w:r>
      <w:r>
        <w:t>Format of reference to a study with more than one author.</w:t>
      </w:r>
    </w:p>
  </w:comment>
  <w:comment w:id="44" w:author="Kotze, GR, Dr &lt;grk@sun.ac.za&gt;" w:date="2015-01-25T14:55:00Z" w:initials="KGD&lt;">
    <w:p w14:paraId="32B41C4A" w14:textId="77777777" w:rsidR="000D35B4" w:rsidRDefault="000D35B4">
      <w:pPr>
        <w:pStyle w:val="CommentText"/>
      </w:pPr>
      <w:r>
        <w:rPr>
          <w:rStyle w:val="CommentReference"/>
        </w:rPr>
        <w:annotationRef/>
      </w:r>
      <w:r>
        <w:t>More than one publisher and place of publication.</w:t>
      </w:r>
    </w:p>
  </w:comment>
  <w:comment w:id="47" w:author="Kotze, GR, Dr &lt;grk@sun.ac.za&gt;" w:date="2015-01-25T14:59:00Z" w:initials="KGD&lt;">
    <w:p w14:paraId="42AE1933" w14:textId="77777777" w:rsidR="000D35B4" w:rsidRDefault="000D35B4">
      <w:pPr>
        <w:pStyle w:val="CommentText"/>
      </w:pPr>
      <w:r>
        <w:rPr>
          <w:rStyle w:val="CommentReference"/>
        </w:rPr>
        <w:annotationRef/>
      </w:r>
      <w:r>
        <w:t xml:space="preserve">Revised, expanded or updated editions of a cited work.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B2A740" w15:done="0"/>
  <w15:commentEx w15:paraId="48C6F055" w15:done="0"/>
  <w15:commentEx w15:paraId="12FEBB8F" w15:done="0"/>
  <w15:commentEx w15:paraId="516E05C9" w15:done="0"/>
  <w15:commentEx w15:paraId="04E0C9A3" w15:done="0"/>
  <w15:commentEx w15:paraId="3EA42EFB" w15:done="0"/>
  <w15:commentEx w15:paraId="3BAB38F0" w15:done="0"/>
  <w15:commentEx w15:paraId="32B41C4A" w15:done="0"/>
  <w15:commentEx w15:paraId="42AE19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B2A740" w16cid:durableId="1E3FB6E4"/>
  <w16cid:commentId w16cid:paraId="48C6F055" w16cid:durableId="1E3FB6E5"/>
  <w16cid:commentId w16cid:paraId="12FEBB8F" w16cid:durableId="1E3FB6E6"/>
  <w16cid:commentId w16cid:paraId="516E05C9" w16cid:durableId="1E3FB6E7"/>
  <w16cid:commentId w16cid:paraId="04E0C9A3" w16cid:durableId="1E3FB6E8"/>
  <w16cid:commentId w16cid:paraId="3EA42EFB" w16cid:durableId="1E3FB6E9"/>
  <w16cid:commentId w16cid:paraId="3BAB38F0" w16cid:durableId="1E3FB6EA"/>
  <w16cid:commentId w16cid:paraId="32B41C4A" w16cid:durableId="1E3FB6EB"/>
  <w16cid:commentId w16cid:paraId="42AE1933" w16cid:durableId="1E3FB6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530AB" w14:textId="77777777" w:rsidR="002E1444" w:rsidRDefault="002E1444" w:rsidP="001654C9">
      <w:pPr>
        <w:spacing w:after="0" w:line="240" w:lineRule="auto"/>
      </w:pPr>
      <w:r>
        <w:separator/>
      </w:r>
    </w:p>
  </w:endnote>
  <w:endnote w:type="continuationSeparator" w:id="0">
    <w:p w14:paraId="76DE944B" w14:textId="77777777" w:rsidR="002E1444" w:rsidRDefault="002E1444" w:rsidP="0016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BL Hebrew">
    <w:altName w:val="Times New Roman"/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F75C" w14:textId="77777777" w:rsidR="00F81341" w:rsidRDefault="00F81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689B" w14:textId="77777777" w:rsidR="00F81341" w:rsidRDefault="00F81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18CE" w14:textId="77777777" w:rsidR="00F81341" w:rsidRDefault="00F81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F67FD" w14:textId="77777777" w:rsidR="002E1444" w:rsidRDefault="002E1444" w:rsidP="001654C9">
      <w:pPr>
        <w:spacing w:after="0" w:line="240" w:lineRule="auto"/>
      </w:pPr>
      <w:r>
        <w:separator/>
      </w:r>
    </w:p>
  </w:footnote>
  <w:footnote w:type="continuationSeparator" w:id="0">
    <w:p w14:paraId="375A1A9D" w14:textId="77777777" w:rsidR="002E1444" w:rsidRDefault="002E1444" w:rsidP="0016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B566E" w14:textId="77777777" w:rsidR="00DE6FBF" w:rsidRDefault="00DE6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BEE0C" w14:textId="77777777" w:rsidR="00DE6FBF" w:rsidRPr="00DE6FBF" w:rsidRDefault="00DE6FBF" w:rsidP="00DE6FBF">
    <w:pPr>
      <w:pStyle w:val="Header"/>
      <w:tabs>
        <w:tab w:val="clear" w:pos="9026"/>
        <w:tab w:val="right" w:pos="8364"/>
      </w:tabs>
      <w:rPr>
        <w:rFonts w:ascii="Times New Roman" w:hAnsi="Times New Roman" w:cs="Times New Roman"/>
        <w:sz w:val="24"/>
        <w:szCs w:val="24"/>
      </w:rPr>
    </w:pPr>
    <w:r w:rsidRPr="00DE6FBF">
      <w:rPr>
        <w:rFonts w:ascii="Times New Roman" w:hAnsi="Times New Roman" w:cs="Times New Roman"/>
        <w:sz w:val="24"/>
        <w:szCs w:val="24"/>
      </w:rPr>
      <w:t xml:space="preserve">DAUGHTERS AND DRAGONS IN LXX LAM 4:3 </w:t>
    </w:r>
    <w:sdt>
      <w:sdtPr>
        <w:rPr>
          <w:rFonts w:ascii="Times New Roman" w:hAnsi="Times New Roman" w:cs="Times New Roman"/>
          <w:sz w:val="24"/>
          <w:szCs w:val="24"/>
        </w:rPr>
        <w:id w:val="9043424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 w:rsidRPr="00DE6F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F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6F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23E1">
          <w:rPr>
            <w:rFonts w:ascii="Times New Roman" w:hAnsi="Times New Roman" w:cs="Times New Roman"/>
            <w:noProof/>
            <w:sz w:val="24"/>
            <w:szCs w:val="24"/>
          </w:rPr>
          <w:t>161</w:t>
        </w:r>
        <w:r w:rsidRPr="00DE6F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6BA82BB5" w14:textId="77777777" w:rsidR="00DE6FBF" w:rsidRPr="00DE6FBF" w:rsidRDefault="00DE6FBF" w:rsidP="00DE6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7092" w14:textId="77777777" w:rsidR="00F81341" w:rsidRDefault="00F81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F29"/>
    <w:multiLevelType w:val="hybridMultilevel"/>
    <w:tmpl w:val="7B6674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6B7"/>
    <w:rsid w:val="00000986"/>
    <w:rsid w:val="00002705"/>
    <w:rsid w:val="00006331"/>
    <w:rsid w:val="000136E3"/>
    <w:rsid w:val="00015A09"/>
    <w:rsid w:val="00024B80"/>
    <w:rsid w:val="00026BBE"/>
    <w:rsid w:val="000326AD"/>
    <w:rsid w:val="00033F86"/>
    <w:rsid w:val="000356BB"/>
    <w:rsid w:val="00042E20"/>
    <w:rsid w:val="000435CC"/>
    <w:rsid w:val="00043FBA"/>
    <w:rsid w:val="00045B7F"/>
    <w:rsid w:val="000476BB"/>
    <w:rsid w:val="000505EB"/>
    <w:rsid w:val="000514B3"/>
    <w:rsid w:val="00055C5C"/>
    <w:rsid w:val="0006035E"/>
    <w:rsid w:val="00060E38"/>
    <w:rsid w:val="00062F2C"/>
    <w:rsid w:val="00064391"/>
    <w:rsid w:val="00066315"/>
    <w:rsid w:val="0006753E"/>
    <w:rsid w:val="0007007F"/>
    <w:rsid w:val="0007088D"/>
    <w:rsid w:val="00073CFD"/>
    <w:rsid w:val="00075589"/>
    <w:rsid w:val="00085F00"/>
    <w:rsid w:val="00086673"/>
    <w:rsid w:val="00086E3F"/>
    <w:rsid w:val="00087743"/>
    <w:rsid w:val="0009281F"/>
    <w:rsid w:val="00092BFF"/>
    <w:rsid w:val="00093A25"/>
    <w:rsid w:val="000943B7"/>
    <w:rsid w:val="00096B8F"/>
    <w:rsid w:val="00096DAA"/>
    <w:rsid w:val="000A22FB"/>
    <w:rsid w:val="000A3381"/>
    <w:rsid w:val="000A36C3"/>
    <w:rsid w:val="000A3B12"/>
    <w:rsid w:val="000A3DA6"/>
    <w:rsid w:val="000A66C9"/>
    <w:rsid w:val="000B1BDF"/>
    <w:rsid w:val="000B2C2A"/>
    <w:rsid w:val="000B5FA2"/>
    <w:rsid w:val="000B6CAF"/>
    <w:rsid w:val="000B7688"/>
    <w:rsid w:val="000C4121"/>
    <w:rsid w:val="000C4E74"/>
    <w:rsid w:val="000D1964"/>
    <w:rsid w:val="000D242C"/>
    <w:rsid w:val="000D35B4"/>
    <w:rsid w:val="000D4BAE"/>
    <w:rsid w:val="000D6EFC"/>
    <w:rsid w:val="000D7384"/>
    <w:rsid w:val="000E510E"/>
    <w:rsid w:val="000F4E44"/>
    <w:rsid w:val="00100C2E"/>
    <w:rsid w:val="001041E1"/>
    <w:rsid w:val="001047F4"/>
    <w:rsid w:val="0010580A"/>
    <w:rsid w:val="0011062D"/>
    <w:rsid w:val="00110833"/>
    <w:rsid w:val="00111104"/>
    <w:rsid w:val="00111EAB"/>
    <w:rsid w:val="00113E97"/>
    <w:rsid w:val="00114A3E"/>
    <w:rsid w:val="0012172B"/>
    <w:rsid w:val="00123487"/>
    <w:rsid w:val="00123B99"/>
    <w:rsid w:val="00123DF7"/>
    <w:rsid w:val="00133666"/>
    <w:rsid w:val="001354A4"/>
    <w:rsid w:val="0013612A"/>
    <w:rsid w:val="00143053"/>
    <w:rsid w:val="00143846"/>
    <w:rsid w:val="00155370"/>
    <w:rsid w:val="001654C9"/>
    <w:rsid w:val="00165703"/>
    <w:rsid w:val="00165D00"/>
    <w:rsid w:val="00171497"/>
    <w:rsid w:val="00172447"/>
    <w:rsid w:val="00172E74"/>
    <w:rsid w:val="00173F51"/>
    <w:rsid w:val="00176083"/>
    <w:rsid w:val="00176744"/>
    <w:rsid w:val="00180C7D"/>
    <w:rsid w:val="001852EE"/>
    <w:rsid w:val="00190EA7"/>
    <w:rsid w:val="00191264"/>
    <w:rsid w:val="00192573"/>
    <w:rsid w:val="00192B5B"/>
    <w:rsid w:val="00194224"/>
    <w:rsid w:val="00197639"/>
    <w:rsid w:val="001A0D57"/>
    <w:rsid w:val="001A1C6E"/>
    <w:rsid w:val="001A5DB4"/>
    <w:rsid w:val="001B016F"/>
    <w:rsid w:val="001B06DF"/>
    <w:rsid w:val="001B5DCC"/>
    <w:rsid w:val="001B6CCD"/>
    <w:rsid w:val="001B768F"/>
    <w:rsid w:val="001C020F"/>
    <w:rsid w:val="001C2842"/>
    <w:rsid w:val="001C58E1"/>
    <w:rsid w:val="001D03DD"/>
    <w:rsid w:val="001D50B7"/>
    <w:rsid w:val="001D5B28"/>
    <w:rsid w:val="001E0E21"/>
    <w:rsid w:val="001F1A30"/>
    <w:rsid w:val="001F32BF"/>
    <w:rsid w:val="00201AE5"/>
    <w:rsid w:val="00207890"/>
    <w:rsid w:val="00211AA3"/>
    <w:rsid w:val="00211DB9"/>
    <w:rsid w:val="00211E97"/>
    <w:rsid w:val="002128B8"/>
    <w:rsid w:val="0021665C"/>
    <w:rsid w:val="0021795B"/>
    <w:rsid w:val="00220567"/>
    <w:rsid w:val="00220B8E"/>
    <w:rsid w:val="00220F01"/>
    <w:rsid w:val="002226A1"/>
    <w:rsid w:val="002240B6"/>
    <w:rsid w:val="00225B5A"/>
    <w:rsid w:val="002268FF"/>
    <w:rsid w:val="00227DD2"/>
    <w:rsid w:val="00231553"/>
    <w:rsid w:val="00231872"/>
    <w:rsid w:val="00233A46"/>
    <w:rsid w:val="00233E87"/>
    <w:rsid w:val="00236D35"/>
    <w:rsid w:val="002376D3"/>
    <w:rsid w:val="00243475"/>
    <w:rsid w:val="002473BA"/>
    <w:rsid w:val="002476AC"/>
    <w:rsid w:val="002479B1"/>
    <w:rsid w:val="002548C2"/>
    <w:rsid w:val="00263737"/>
    <w:rsid w:val="0026391D"/>
    <w:rsid w:val="00263A73"/>
    <w:rsid w:val="0026790E"/>
    <w:rsid w:val="0027019D"/>
    <w:rsid w:val="002756D3"/>
    <w:rsid w:val="00277ACB"/>
    <w:rsid w:val="00277E14"/>
    <w:rsid w:val="00281374"/>
    <w:rsid w:val="002816F8"/>
    <w:rsid w:val="00281FD8"/>
    <w:rsid w:val="002837F3"/>
    <w:rsid w:val="002905C1"/>
    <w:rsid w:val="002928CF"/>
    <w:rsid w:val="00292FCA"/>
    <w:rsid w:val="00293A3A"/>
    <w:rsid w:val="0029419F"/>
    <w:rsid w:val="002A4CA4"/>
    <w:rsid w:val="002A6FAB"/>
    <w:rsid w:val="002B082E"/>
    <w:rsid w:val="002B1CCD"/>
    <w:rsid w:val="002B2F8A"/>
    <w:rsid w:val="002B45D8"/>
    <w:rsid w:val="002B4D44"/>
    <w:rsid w:val="002C09E1"/>
    <w:rsid w:val="002C32FF"/>
    <w:rsid w:val="002C4094"/>
    <w:rsid w:val="002C4D39"/>
    <w:rsid w:val="002D22E3"/>
    <w:rsid w:val="002D475E"/>
    <w:rsid w:val="002D65D9"/>
    <w:rsid w:val="002E1444"/>
    <w:rsid w:val="002E7A21"/>
    <w:rsid w:val="002E7D9E"/>
    <w:rsid w:val="002F0C5B"/>
    <w:rsid w:val="002F1F9A"/>
    <w:rsid w:val="002F4A45"/>
    <w:rsid w:val="002F5060"/>
    <w:rsid w:val="002F7BE4"/>
    <w:rsid w:val="00301821"/>
    <w:rsid w:val="00301F6B"/>
    <w:rsid w:val="00305CDD"/>
    <w:rsid w:val="00311D72"/>
    <w:rsid w:val="00313F46"/>
    <w:rsid w:val="00314C63"/>
    <w:rsid w:val="0031555B"/>
    <w:rsid w:val="003155D8"/>
    <w:rsid w:val="00315CFC"/>
    <w:rsid w:val="003163C3"/>
    <w:rsid w:val="00322980"/>
    <w:rsid w:val="00323B2A"/>
    <w:rsid w:val="0032713D"/>
    <w:rsid w:val="003335AE"/>
    <w:rsid w:val="00333742"/>
    <w:rsid w:val="0033473F"/>
    <w:rsid w:val="00334745"/>
    <w:rsid w:val="0033528B"/>
    <w:rsid w:val="00335A60"/>
    <w:rsid w:val="0033742D"/>
    <w:rsid w:val="00337573"/>
    <w:rsid w:val="003440BE"/>
    <w:rsid w:val="00344168"/>
    <w:rsid w:val="0034541E"/>
    <w:rsid w:val="0034620E"/>
    <w:rsid w:val="00353FC9"/>
    <w:rsid w:val="00357B9A"/>
    <w:rsid w:val="0036035A"/>
    <w:rsid w:val="00361EDC"/>
    <w:rsid w:val="00364390"/>
    <w:rsid w:val="003650CF"/>
    <w:rsid w:val="003655A3"/>
    <w:rsid w:val="0036678A"/>
    <w:rsid w:val="0036686A"/>
    <w:rsid w:val="00372F17"/>
    <w:rsid w:val="00380D29"/>
    <w:rsid w:val="00381ED8"/>
    <w:rsid w:val="00382130"/>
    <w:rsid w:val="003870EA"/>
    <w:rsid w:val="003917F0"/>
    <w:rsid w:val="0039365A"/>
    <w:rsid w:val="00396549"/>
    <w:rsid w:val="003A3924"/>
    <w:rsid w:val="003A4281"/>
    <w:rsid w:val="003A4325"/>
    <w:rsid w:val="003A5A5F"/>
    <w:rsid w:val="003B0152"/>
    <w:rsid w:val="003B1584"/>
    <w:rsid w:val="003B56EF"/>
    <w:rsid w:val="003B6E51"/>
    <w:rsid w:val="003C2AB0"/>
    <w:rsid w:val="003C54BE"/>
    <w:rsid w:val="003C5FB5"/>
    <w:rsid w:val="003C63F4"/>
    <w:rsid w:val="003C7632"/>
    <w:rsid w:val="003D0CE3"/>
    <w:rsid w:val="003D45F1"/>
    <w:rsid w:val="003E16BC"/>
    <w:rsid w:val="003E29C3"/>
    <w:rsid w:val="003E6F55"/>
    <w:rsid w:val="003E7C5E"/>
    <w:rsid w:val="003E7F3E"/>
    <w:rsid w:val="003F139D"/>
    <w:rsid w:val="003F25C3"/>
    <w:rsid w:val="003F305F"/>
    <w:rsid w:val="003F3510"/>
    <w:rsid w:val="003F4A1B"/>
    <w:rsid w:val="0040001E"/>
    <w:rsid w:val="00401BA6"/>
    <w:rsid w:val="004023B0"/>
    <w:rsid w:val="00403A25"/>
    <w:rsid w:val="004042F4"/>
    <w:rsid w:val="004116B5"/>
    <w:rsid w:val="00414EAE"/>
    <w:rsid w:val="00416D23"/>
    <w:rsid w:val="00416DCA"/>
    <w:rsid w:val="00416ED6"/>
    <w:rsid w:val="00416EF6"/>
    <w:rsid w:val="00420595"/>
    <w:rsid w:val="00422654"/>
    <w:rsid w:val="004248C3"/>
    <w:rsid w:val="0042611F"/>
    <w:rsid w:val="00430E6E"/>
    <w:rsid w:val="00432578"/>
    <w:rsid w:val="00437121"/>
    <w:rsid w:val="0043786A"/>
    <w:rsid w:val="00441A43"/>
    <w:rsid w:val="00443479"/>
    <w:rsid w:val="004444EF"/>
    <w:rsid w:val="004472DE"/>
    <w:rsid w:val="00447866"/>
    <w:rsid w:val="00452819"/>
    <w:rsid w:val="00453488"/>
    <w:rsid w:val="004541B7"/>
    <w:rsid w:val="00454D24"/>
    <w:rsid w:val="00461D85"/>
    <w:rsid w:val="00467CEE"/>
    <w:rsid w:val="004709F5"/>
    <w:rsid w:val="00471975"/>
    <w:rsid w:val="0047210B"/>
    <w:rsid w:val="00472FE8"/>
    <w:rsid w:val="0047372C"/>
    <w:rsid w:val="00476153"/>
    <w:rsid w:val="00476386"/>
    <w:rsid w:val="00477B6B"/>
    <w:rsid w:val="0049035F"/>
    <w:rsid w:val="00491310"/>
    <w:rsid w:val="00493761"/>
    <w:rsid w:val="00493AFB"/>
    <w:rsid w:val="004A04CF"/>
    <w:rsid w:val="004A1865"/>
    <w:rsid w:val="004A454C"/>
    <w:rsid w:val="004A7A09"/>
    <w:rsid w:val="004B0568"/>
    <w:rsid w:val="004B4041"/>
    <w:rsid w:val="004B564A"/>
    <w:rsid w:val="004C0F00"/>
    <w:rsid w:val="004C1EF5"/>
    <w:rsid w:val="004C2A4A"/>
    <w:rsid w:val="004C33F7"/>
    <w:rsid w:val="004C6A86"/>
    <w:rsid w:val="004D0F8F"/>
    <w:rsid w:val="004D1696"/>
    <w:rsid w:val="004D6076"/>
    <w:rsid w:val="004E055F"/>
    <w:rsid w:val="004E08E2"/>
    <w:rsid w:val="004F3AC4"/>
    <w:rsid w:val="004F6441"/>
    <w:rsid w:val="00501AF4"/>
    <w:rsid w:val="005027CB"/>
    <w:rsid w:val="0050356C"/>
    <w:rsid w:val="0051315F"/>
    <w:rsid w:val="005158FD"/>
    <w:rsid w:val="00515C25"/>
    <w:rsid w:val="00517005"/>
    <w:rsid w:val="00520BFF"/>
    <w:rsid w:val="00521A46"/>
    <w:rsid w:val="00523077"/>
    <w:rsid w:val="0052454E"/>
    <w:rsid w:val="0052476C"/>
    <w:rsid w:val="0052795A"/>
    <w:rsid w:val="00530B30"/>
    <w:rsid w:val="00530C1C"/>
    <w:rsid w:val="00530F32"/>
    <w:rsid w:val="00530FE1"/>
    <w:rsid w:val="00532259"/>
    <w:rsid w:val="0053416D"/>
    <w:rsid w:val="00535109"/>
    <w:rsid w:val="00535911"/>
    <w:rsid w:val="0053634C"/>
    <w:rsid w:val="0053688D"/>
    <w:rsid w:val="005422AD"/>
    <w:rsid w:val="00552233"/>
    <w:rsid w:val="00555474"/>
    <w:rsid w:val="00555E9E"/>
    <w:rsid w:val="00560552"/>
    <w:rsid w:val="00565BBA"/>
    <w:rsid w:val="00565E55"/>
    <w:rsid w:val="005715AC"/>
    <w:rsid w:val="00571B22"/>
    <w:rsid w:val="00574163"/>
    <w:rsid w:val="00574A58"/>
    <w:rsid w:val="00575713"/>
    <w:rsid w:val="00577690"/>
    <w:rsid w:val="00580A7D"/>
    <w:rsid w:val="00584043"/>
    <w:rsid w:val="00590A20"/>
    <w:rsid w:val="00591F97"/>
    <w:rsid w:val="00593210"/>
    <w:rsid w:val="00594F3A"/>
    <w:rsid w:val="00595F13"/>
    <w:rsid w:val="005964BE"/>
    <w:rsid w:val="005A5813"/>
    <w:rsid w:val="005B1763"/>
    <w:rsid w:val="005B56BE"/>
    <w:rsid w:val="005B66F6"/>
    <w:rsid w:val="005B70F6"/>
    <w:rsid w:val="005B73F4"/>
    <w:rsid w:val="005B7C84"/>
    <w:rsid w:val="005C3907"/>
    <w:rsid w:val="005C3DF8"/>
    <w:rsid w:val="005D0BC5"/>
    <w:rsid w:val="005D277F"/>
    <w:rsid w:val="005D34B0"/>
    <w:rsid w:val="005D42FC"/>
    <w:rsid w:val="005D77BD"/>
    <w:rsid w:val="005E066A"/>
    <w:rsid w:val="005F3AB1"/>
    <w:rsid w:val="005F570F"/>
    <w:rsid w:val="005F6A53"/>
    <w:rsid w:val="005F6FE5"/>
    <w:rsid w:val="006009CD"/>
    <w:rsid w:val="0060195B"/>
    <w:rsid w:val="00602852"/>
    <w:rsid w:val="006046C4"/>
    <w:rsid w:val="00605ADF"/>
    <w:rsid w:val="00605B9C"/>
    <w:rsid w:val="00606565"/>
    <w:rsid w:val="00617CAF"/>
    <w:rsid w:val="00625F14"/>
    <w:rsid w:val="00632712"/>
    <w:rsid w:val="006355D8"/>
    <w:rsid w:val="00636713"/>
    <w:rsid w:val="00640457"/>
    <w:rsid w:val="006412D3"/>
    <w:rsid w:val="006440C0"/>
    <w:rsid w:val="0064479F"/>
    <w:rsid w:val="00646358"/>
    <w:rsid w:val="00651C6E"/>
    <w:rsid w:val="006537E6"/>
    <w:rsid w:val="006569BA"/>
    <w:rsid w:val="00657D6F"/>
    <w:rsid w:val="006646AD"/>
    <w:rsid w:val="00665BA8"/>
    <w:rsid w:val="0066635A"/>
    <w:rsid w:val="006667E6"/>
    <w:rsid w:val="006710AC"/>
    <w:rsid w:val="00677F11"/>
    <w:rsid w:val="00677FE0"/>
    <w:rsid w:val="0068183D"/>
    <w:rsid w:val="00682E6E"/>
    <w:rsid w:val="00685A25"/>
    <w:rsid w:val="00693873"/>
    <w:rsid w:val="00693EC8"/>
    <w:rsid w:val="0069503D"/>
    <w:rsid w:val="006A0E12"/>
    <w:rsid w:val="006A0EEF"/>
    <w:rsid w:val="006A20C2"/>
    <w:rsid w:val="006A315F"/>
    <w:rsid w:val="006A34F8"/>
    <w:rsid w:val="006A5E97"/>
    <w:rsid w:val="006A694D"/>
    <w:rsid w:val="006A6E55"/>
    <w:rsid w:val="006B3D93"/>
    <w:rsid w:val="006B6A41"/>
    <w:rsid w:val="006B72B4"/>
    <w:rsid w:val="006C29D6"/>
    <w:rsid w:val="006C5A7B"/>
    <w:rsid w:val="006C6E07"/>
    <w:rsid w:val="006D05EA"/>
    <w:rsid w:val="006D217F"/>
    <w:rsid w:val="006D2D29"/>
    <w:rsid w:val="006D3946"/>
    <w:rsid w:val="006E7248"/>
    <w:rsid w:val="006F182E"/>
    <w:rsid w:val="006F1EF6"/>
    <w:rsid w:val="006F488D"/>
    <w:rsid w:val="006F6762"/>
    <w:rsid w:val="006F6A91"/>
    <w:rsid w:val="00700012"/>
    <w:rsid w:val="0070339D"/>
    <w:rsid w:val="007037B5"/>
    <w:rsid w:val="00703995"/>
    <w:rsid w:val="00707D98"/>
    <w:rsid w:val="00711CCB"/>
    <w:rsid w:val="00712C0A"/>
    <w:rsid w:val="00714913"/>
    <w:rsid w:val="00714CC4"/>
    <w:rsid w:val="0071633C"/>
    <w:rsid w:val="00716893"/>
    <w:rsid w:val="00720A21"/>
    <w:rsid w:val="007242B9"/>
    <w:rsid w:val="00724664"/>
    <w:rsid w:val="00726FFE"/>
    <w:rsid w:val="00730002"/>
    <w:rsid w:val="00730C78"/>
    <w:rsid w:val="00731823"/>
    <w:rsid w:val="00732FC7"/>
    <w:rsid w:val="00733792"/>
    <w:rsid w:val="00734DF5"/>
    <w:rsid w:val="00735A2E"/>
    <w:rsid w:val="00736C72"/>
    <w:rsid w:val="00737EB9"/>
    <w:rsid w:val="007446BB"/>
    <w:rsid w:val="00745359"/>
    <w:rsid w:val="00745B82"/>
    <w:rsid w:val="00746537"/>
    <w:rsid w:val="007474E7"/>
    <w:rsid w:val="00747545"/>
    <w:rsid w:val="0074773B"/>
    <w:rsid w:val="00747E2A"/>
    <w:rsid w:val="00750039"/>
    <w:rsid w:val="00750179"/>
    <w:rsid w:val="00750180"/>
    <w:rsid w:val="00750A32"/>
    <w:rsid w:val="0075179E"/>
    <w:rsid w:val="00752801"/>
    <w:rsid w:val="007558C1"/>
    <w:rsid w:val="007559BA"/>
    <w:rsid w:val="00755B6A"/>
    <w:rsid w:val="00756C4C"/>
    <w:rsid w:val="00762815"/>
    <w:rsid w:val="007643FD"/>
    <w:rsid w:val="007646B7"/>
    <w:rsid w:val="00764FF1"/>
    <w:rsid w:val="00765451"/>
    <w:rsid w:val="00765DDA"/>
    <w:rsid w:val="00767594"/>
    <w:rsid w:val="00774EE1"/>
    <w:rsid w:val="00783653"/>
    <w:rsid w:val="00795A67"/>
    <w:rsid w:val="00797D4D"/>
    <w:rsid w:val="007A0B06"/>
    <w:rsid w:val="007A1246"/>
    <w:rsid w:val="007A2322"/>
    <w:rsid w:val="007A30DF"/>
    <w:rsid w:val="007A3454"/>
    <w:rsid w:val="007A3506"/>
    <w:rsid w:val="007A3677"/>
    <w:rsid w:val="007A3822"/>
    <w:rsid w:val="007A6019"/>
    <w:rsid w:val="007A6745"/>
    <w:rsid w:val="007B1327"/>
    <w:rsid w:val="007B146C"/>
    <w:rsid w:val="007B48B9"/>
    <w:rsid w:val="007B4FD7"/>
    <w:rsid w:val="007B7D01"/>
    <w:rsid w:val="007C17A1"/>
    <w:rsid w:val="007D1084"/>
    <w:rsid w:val="007D47A0"/>
    <w:rsid w:val="007E2991"/>
    <w:rsid w:val="007E2D8F"/>
    <w:rsid w:val="007E3B33"/>
    <w:rsid w:val="007E6696"/>
    <w:rsid w:val="007F710C"/>
    <w:rsid w:val="008016C0"/>
    <w:rsid w:val="00806FF3"/>
    <w:rsid w:val="008070F8"/>
    <w:rsid w:val="008100E2"/>
    <w:rsid w:val="008137E0"/>
    <w:rsid w:val="0081398E"/>
    <w:rsid w:val="008145F5"/>
    <w:rsid w:val="00817FE8"/>
    <w:rsid w:val="0082001B"/>
    <w:rsid w:val="008215A0"/>
    <w:rsid w:val="00824249"/>
    <w:rsid w:val="008272C2"/>
    <w:rsid w:val="008272EA"/>
    <w:rsid w:val="008274AE"/>
    <w:rsid w:val="00832458"/>
    <w:rsid w:val="00832DF9"/>
    <w:rsid w:val="00833694"/>
    <w:rsid w:val="008358AD"/>
    <w:rsid w:val="0084280C"/>
    <w:rsid w:val="00842C85"/>
    <w:rsid w:val="008439BC"/>
    <w:rsid w:val="00844923"/>
    <w:rsid w:val="008459FA"/>
    <w:rsid w:val="00845BEB"/>
    <w:rsid w:val="008466FE"/>
    <w:rsid w:val="0084679E"/>
    <w:rsid w:val="00847A7E"/>
    <w:rsid w:val="00850F76"/>
    <w:rsid w:val="008529B3"/>
    <w:rsid w:val="0085678D"/>
    <w:rsid w:val="00861228"/>
    <w:rsid w:val="00861728"/>
    <w:rsid w:val="0086200C"/>
    <w:rsid w:val="008650D9"/>
    <w:rsid w:val="0086659C"/>
    <w:rsid w:val="00867CDA"/>
    <w:rsid w:val="008725C7"/>
    <w:rsid w:val="008745CD"/>
    <w:rsid w:val="0088076A"/>
    <w:rsid w:val="00880C88"/>
    <w:rsid w:val="00881DC2"/>
    <w:rsid w:val="008841CC"/>
    <w:rsid w:val="008902AE"/>
    <w:rsid w:val="00892C40"/>
    <w:rsid w:val="0089330E"/>
    <w:rsid w:val="00896CB0"/>
    <w:rsid w:val="008A1FDA"/>
    <w:rsid w:val="008A2C4D"/>
    <w:rsid w:val="008A3D75"/>
    <w:rsid w:val="008A3EA8"/>
    <w:rsid w:val="008B089A"/>
    <w:rsid w:val="008B621F"/>
    <w:rsid w:val="008C0E34"/>
    <w:rsid w:val="008C3BB4"/>
    <w:rsid w:val="008C5D4B"/>
    <w:rsid w:val="008C7A55"/>
    <w:rsid w:val="008D2906"/>
    <w:rsid w:val="008D2D18"/>
    <w:rsid w:val="008E0270"/>
    <w:rsid w:val="008E2E1F"/>
    <w:rsid w:val="008E3032"/>
    <w:rsid w:val="008E3935"/>
    <w:rsid w:val="008E6189"/>
    <w:rsid w:val="008F3034"/>
    <w:rsid w:val="008F38A9"/>
    <w:rsid w:val="008F51DF"/>
    <w:rsid w:val="008F5A42"/>
    <w:rsid w:val="008F63AD"/>
    <w:rsid w:val="008F79CC"/>
    <w:rsid w:val="008F7D58"/>
    <w:rsid w:val="00900141"/>
    <w:rsid w:val="009047B4"/>
    <w:rsid w:val="00904ED1"/>
    <w:rsid w:val="00907912"/>
    <w:rsid w:val="0091041B"/>
    <w:rsid w:val="00914FAF"/>
    <w:rsid w:val="00916C15"/>
    <w:rsid w:val="009254AB"/>
    <w:rsid w:val="009330D3"/>
    <w:rsid w:val="00937326"/>
    <w:rsid w:val="00937B5B"/>
    <w:rsid w:val="009423E1"/>
    <w:rsid w:val="00943B74"/>
    <w:rsid w:val="00947B2C"/>
    <w:rsid w:val="00947CB7"/>
    <w:rsid w:val="00955D5E"/>
    <w:rsid w:val="00955DDF"/>
    <w:rsid w:val="00956EF9"/>
    <w:rsid w:val="00957596"/>
    <w:rsid w:val="00957D89"/>
    <w:rsid w:val="00961D63"/>
    <w:rsid w:val="009641CA"/>
    <w:rsid w:val="009644F4"/>
    <w:rsid w:val="00965E71"/>
    <w:rsid w:val="00972B44"/>
    <w:rsid w:val="00975E5C"/>
    <w:rsid w:val="00980822"/>
    <w:rsid w:val="00982EE4"/>
    <w:rsid w:val="00984CBF"/>
    <w:rsid w:val="0098643C"/>
    <w:rsid w:val="00991B8D"/>
    <w:rsid w:val="009934C0"/>
    <w:rsid w:val="00993D82"/>
    <w:rsid w:val="0099503A"/>
    <w:rsid w:val="009A060C"/>
    <w:rsid w:val="009A50BF"/>
    <w:rsid w:val="009A7C5E"/>
    <w:rsid w:val="009B25FE"/>
    <w:rsid w:val="009B3CE0"/>
    <w:rsid w:val="009B4366"/>
    <w:rsid w:val="009B54AD"/>
    <w:rsid w:val="009B5F38"/>
    <w:rsid w:val="009B6C56"/>
    <w:rsid w:val="009B7AE6"/>
    <w:rsid w:val="009C38BF"/>
    <w:rsid w:val="009C3ACA"/>
    <w:rsid w:val="009C51A3"/>
    <w:rsid w:val="009C5A3A"/>
    <w:rsid w:val="009C76BF"/>
    <w:rsid w:val="009D12F2"/>
    <w:rsid w:val="009D5921"/>
    <w:rsid w:val="009E2974"/>
    <w:rsid w:val="009F159E"/>
    <w:rsid w:val="009F330C"/>
    <w:rsid w:val="009F41C7"/>
    <w:rsid w:val="009F5658"/>
    <w:rsid w:val="009F5BB0"/>
    <w:rsid w:val="00A02C26"/>
    <w:rsid w:val="00A04FF2"/>
    <w:rsid w:val="00A06709"/>
    <w:rsid w:val="00A10452"/>
    <w:rsid w:val="00A10E33"/>
    <w:rsid w:val="00A145FE"/>
    <w:rsid w:val="00A17028"/>
    <w:rsid w:val="00A205AE"/>
    <w:rsid w:val="00A205BE"/>
    <w:rsid w:val="00A20902"/>
    <w:rsid w:val="00A21D29"/>
    <w:rsid w:val="00A248D4"/>
    <w:rsid w:val="00A25501"/>
    <w:rsid w:val="00A3048D"/>
    <w:rsid w:val="00A311F0"/>
    <w:rsid w:val="00A31FAC"/>
    <w:rsid w:val="00A3334F"/>
    <w:rsid w:val="00A337E0"/>
    <w:rsid w:val="00A35A97"/>
    <w:rsid w:val="00A373D0"/>
    <w:rsid w:val="00A41478"/>
    <w:rsid w:val="00A41DB4"/>
    <w:rsid w:val="00A42B86"/>
    <w:rsid w:val="00A43466"/>
    <w:rsid w:val="00A50987"/>
    <w:rsid w:val="00A60981"/>
    <w:rsid w:val="00A61453"/>
    <w:rsid w:val="00A6401F"/>
    <w:rsid w:val="00A659C6"/>
    <w:rsid w:val="00A701F7"/>
    <w:rsid w:val="00A7227C"/>
    <w:rsid w:val="00A73D1F"/>
    <w:rsid w:val="00A8399F"/>
    <w:rsid w:val="00A857CD"/>
    <w:rsid w:val="00A921EE"/>
    <w:rsid w:val="00A9323E"/>
    <w:rsid w:val="00A95902"/>
    <w:rsid w:val="00A9769A"/>
    <w:rsid w:val="00AA1C72"/>
    <w:rsid w:val="00AA2A69"/>
    <w:rsid w:val="00AA39A5"/>
    <w:rsid w:val="00AA45B9"/>
    <w:rsid w:val="00AA488B"/>
    <w:rsid w:val="00AA538E"/>
    <w:rsid w:val="00AA5AC4"/>
    <w:rsid w:val="00AB1524"/>
    <w:rsid w:val="00AB241A"/>
    <w:rsid w:val="00AB4296"/>
    <w:rsid w:val="00AB432B"/>
    <w:rsid w:val="00AB485B"/>
    <w:rsid w:val="00AC04E5"/>
    <w:rsid w:val="00AC0815"/>
    <w:rsid w:val="00AC19C9"/>
    <w:rsid w:val="00AC2693"/>
    <w:rsid w:val="00AC42A5"/>
    <w:rsid w:val="00AC486A"/>
    <w:rsid w:val="00AC4F33"/>
    <w:rsid w:val="00AC58E3"/>
    <w:rsid w:val="00AC6302"/>
    <w:rsid w:val="00AD2695"/>
    <w:rsid w:val="00AD34A5"/>
    <w:rsid w:val="00AE0917"/>
    <w:rsid w:val="00AF0062"/>
    <w:rsid w:val="00AF0BEE"/>
    <w:rsid w:val="00AF3831"/>
    <w:rsid w:val="00AF453A"/>
    <w:rsid w:val="00AF5368"/>
    <w:rsid w:val="00AF5DBA"/>
    <w:rsid w:val="00B07A83"/>
    <w:rsid w:val="00B12143"/>
    <w:rsid w:val="00B14FBF"/>
    <w:rsid w:val="00B15731"/>
    <w:rsid w:val="00B21D16"/>
    <w:rsid w:val="00B22E77"/>
    <w:rsid w:val="00B230B1"/>
    <w:rsid w:val="00B26759"/>
    <w:rsid w:val="00B30F56"/>
    <w:rsid w:val="00B32CD4"/>
    <w:rsid w:val="00B4119C"/>
    <w:rsid w:val="00B41511"/>
    <w:rsid w:val="00B42581"/>
    <w:rsid w:val="00B4363B"/>
    <w:rsid w:val="00B442E1"/>
    <w:rsid w:val="00B47538"/>
    <w:rsid w:val="00B47C8C"/>
    <w:rsid w:val="00B56187"/>
    <w:rsid w:val="00B6052B"/>
    <w:rsid w:val="00B62191"/>
    <w:rsid w:val="00B634BA"/>
    <w:rsid w:val="00B63D93"/>
    <w:rsid w:val="00B643D6"/>
    <w:rsid w:val="00B66EE8"/>
    <w:rsid w:val="00B7236D"/>
    <w:rsid w:val="00B74729"/>
    <w:rsid w:val="00B76D88"/>
    <w:rsid w:val="00B80C4B"/>
    <w:rsid w:val="00B824D2"/>
    <w:rsid w:val="00B82B18"/>
    <w:rsid w:val="00B82F82"/>
    <w:rsid w:val="00B83520"/>
    <w:rsid w:val="00B841DD"/>
    <w:rsid w:val="00B8497A"/>
    <w:rsid w:val="00B84D44"/>
    <w:rsid w:val="00B925C1"/>
    <w:rsid w:val="00B972C3"/>
    <w:rsid w:val="00BA0403"/>
    <w:rsid w:val="00BA0D85"/>
    <w:rsid w:val="00BA1126"/>
    <w:rsid w:val="00BA391D"/>
    <w:rsid w:val="00BA4F74"/>
    <w:rsid w:val="00BB7A64"/>
    <w:rsid w:val="00BC0A5E"/>
    <w:rsid w:val="00BC54F3"/>
    <w:rsid w:val="00BC5527"/>
    <w:rsid w:val="00BC632F"/>
    <w:rsid w:val="00BD5AE9"/>
    <w:rsid w:val="00BE1F36"/>
    <w:rsid w:val="00BE25FD"/>
    <w:rsid w:val="00BE4117"/>
    <w:rsid w:val="00BE414A"/>
    <w:rsid w:val="00BE4393"/>
    <w:rsid w:val="00BE50EE"/>
    <w:rsid w:val="00BE7C77"/>
    <w:rsid w:val="00BE7C86"/>
    <w:rsid w:val="00BF432A"/>
    <w:rsid w:val="00BF50E7"/>
    <w:rsid w:val="00BF59FE"/>
    <w:rsid w:val="00C10489"/>
    <w:rsid w:val="00C105EF"/>
    <w:rsid w:val="00C13F0E"/>
    <w:rsid w:val="00C14F0A"/>
    <w:rsid w:val="00C167FF"/>
    <w:rsid w:val="00C16BE0"/>
    <w:rsid w:val="00C172DF"/>
    <w:rsid w:val="00C20CD4"/>
    <w:rsid w:val="00C20E6A"/>
    <w:rsid w:val="00C213F6"/>
    <w:rsid w:val="00C22864"/>
    <w:rsid w:val="00C23509"/>
    <w:rsid w:val="00C24D23"/>
    <w:rsid w:val="00C25497"/>
    <w:rsid w:val="00C30C13"/>
    <w:rsid w:val="00C4108D"/>
    <w:rsid w:val="00C42432"/>
    <w:rsid w:val="00C43206"/>
    <w:rsid w:val="00C45B97"/>
    <w:rsid w:val="00C50405"/>
    <w:rsid w:val="00C50D25"/>
    <w:rsid w:val="00C5500B"/>
    <w:rsid w:val="00C55AA4"/>
    <w:rsid w:val="00C56249"/>
    <w:rsid w:val="00C57736"/>
    <w:rsid w:val="00C60776"/>
    <w:rsid w:val="00C64598"/>
    <w:rsid w:val="00C64782"/>
    <w:rsid w:val="00C655AD"/>
    <w:rsid w:val="00C661A5"/>
    <w:rsid w:val="00C71048"/>
    <w:rsid w:val="00C71898"/>
    <w:rsid w:val="00C767E3"/>
    <w:rsid w:val="00C84880"/>
    <w:rsid w:val="00C85669"/>
    <w:rsid w:val="00C86551"/>
    <w:rsid w:val="00C93626"/>
    <w:rsid w:val="00C95B65"/>
    <w:rsid w:val="00C97A2D"/>
    <w:rsid w:val="00CA30E5"/>
    <w:rsid w:val="00CA7352"/>
    <w:rsid w:val="00CB403A"/>
    <w:rsid w:val="00CB67B2"/>
    <w:rsid w:val="00CB78CD"/>
    <w:rsid w:val="00CC0F6C"/>
    <w:rsid w:val="00CC7AC4"/>
    <w:rsid w:val="00CD24EF"/>
    <w:rsid w:val="00CD4443"/>
    <w:rsid w:val="00CD5A90"/>
    <w:rsid w:val="00CD5B6B"/>
    <w:rsid w:val="00CD5E63"/>
    <w:rsid w:val="00CD6796"/>
    <w:rsid w:val="00CE0E36"/>
    <w:rsid w:val="00CF289C"/>
    <w:rsid w:val="00CF4D65"/>
    <w:rsid w:val="00CF7918"/>
    <w:rsid w:val="00D00372"/>
    <w:rsid w:val="00D0039A"/>
    <w:rsid w:val="00D009CE"/>
    <w:rsid w:val="00D03D83"/>
    <w:rsid w:val="00D0592C"/>
    <w:rsid w:val="00D061D7"/>
    <w:rsid w:val="00D07518"/>
    <w:rsid w:val="00D10CB6"/>
    <w:rsid w:val="00D11E55"/>
    <w:rsid w:val="00D132E5"/>
    <w:rsid w:val="00D14F20"/>
    <w:rsid w:val="00D16BA9"/>
    <w:rsid w:val="00D22116"/>
    <w:rsid w:val="00D23071"/>
    <w:rsid w:val="00D25228"/>
    <w:rsid w:val="00D260D8"/>
    <w:rsid w:val="00D331E1"/>
    <w:rsid w:val="00D349ED"/>
    <w:rsid w:val="00D4128D"/>
    <w:rsid w:val="00D50026"/>
    <w:rsid w:val="00D51977"/>
    <w:rsid w:val="00D52D45"/>
    <w:rsid w:val="00D5568D"/>
    <w:rsid w:val="00D56BB9"/>
    <w:rsid w:val="00D63B8D"/>
    <w:rsid w:val="00D64751"/>
    <w:rsid w:val="00D660E1"/>
    <w:rsid w:val="00D679EC"/>
    <w:rsid w:val="00D67A66"/>
    <w:rsid w:val="00D72472"/>
    <w:rsid w:val="00D73419"/>
    <w:rsid w:val="00D80F73"/>
    <w:rsid w:val="00D82226"/>
    <w:rsid w:val="00D83726"/>
    <w:rsid w:val="00D84AAB"/>
    <w:rsid w:val="00D870C4"/>
    <w:rsid w:val="00D91252"/>
    <w:rsid w:val="00D92985"/>
    <w:rsid w:val="00D932D4"/>
    <w:rsid w:val="00D943BF"/>
    <w:rsid w:val="00D96C9F"/>
    <w:rsid w:val="00D9702C"/>
    <w:rsid w:val="00D979DE"/>
    <w:rsid w:val="00DA178F"/>
    <w:rsid w:val="00DA4078"/>
    <w:rsid w:val="00DA5582"/>
    <w:rsid w:val="00DA5ABE"/>
    <w:rsid w:val="00DB61D0"/>
    <w:rsid w:val="00DB7A05"/>
    <w:rsid w:val="00DC3428"/>
    <w:rsid w:val="00DC4AEA"/>
    <w:rsid w:val="00DC5E34"/>
    <w:rsid w:val="00DD0538"/>
    <w:rsid w:val="00DD234D"/>
    <w:rsid w:val="00DD4ACF"/>
    <w:rsid w:val="00DD670C"/>
    <w:rsid w:val="00DE0B38"/>
    <w:rsid w:val="00DE2919"/>
    <w:rsid w:val="00DE697F"/>
    <w:rsid w:val="00DE6FBF"/>
    <w:rsid w:val="00DF33DB"/>
    <w:rsid w:val="00DF3CC4"/>
    <w:rsid w:val="00E03A40"/>
    <w:rsid w:val="00E0526A"/>
    <w:rsid w:val="00E0609F"/>
    <w:rsid w:val="00E112BB"/>
    <w:rsid w:val="00E17035"/>
    <w:rsid w:val="00E17939"/>
    <w:rsid w:val="00E2041F"/>
    <w:rsid w:val="00E21C4D"/>
    <w:rsid w:val="00E257FC"/>
    <w:rsid w:val="00E26950"/>
    <w:rsid w:val="00E277B1"/>
    <w:rsid w:val="00E27E90"/>
    <w:rsid w:val="00E37B8C"/>
    <w:rsid w:val="00E40ADA"/>
    <w:rsid w:val="00E40C94"/>
    <w:rsid w:val="00E430D5"/>
    <w:rsid w:val="00E43D6F"/>
    <w:rsid w:val="00E44FBD"/>
    <w:rsid w:val="00E466FA"/>
    <w:rsid w:val="00E54246"/>
    <w:rsid w:val="00E57760"/>
    <w:rsid w:val="00E60986"/>
    <w:rsid w:val="00E645A5"/>
    <w:rsid w:val="00E645DB"/>
    <w:rsid w:val="00E65EB1"/>
    <w:rsid w:val="00E70605"/>
    <w:rsid w:val="00E71698"/>
    <w:rsid w:val="00E71DA3"/>
    <w:rsid w:val="00E72099"/>
    <w:rsid w:val="00E722C6"/>
    <w:rsid w:val="00E727DB"/>
    <w:rsid w:val="00E72967"/>
    <w:rsid w:val="00E730AD"/>
    <w:rsid w:val="00E73657"/>
    <w:rsid w:val="00E7661C"/>
    <w:rsid w:val="00E767BE"/>
    <w:rsid w:val="00E8343B"/>
    <w:rsid w:val="00E852BC"/>
    <w:rsid w:val="00E852E4"/>
    <w:rsid w:val="00E8636B"/>
    <w:rsid w:val="00E91DC7"/>
    <w:rsid w:val="00E94CBA"/>
    <w:rsid w:val="00E97460"/>
    <w:rsid w:val="00EA0318"/>
    <w:rsid w:val="00EA1236"/>
    <w:rsid w:val="00EA1C1D"/>
    <w:rsid w:val="00EA309F"/>
    <w:rsid w:val="00EA698A"/>
    <w:rsid w:val="00EB28D4"/>
    <w:rsid w:val="00EB43D3"/>
    <w:rsid w:val="00EB45E7"/>
    <w:rsid w:val="00EB667C"/>
    <w:rsid w:val="00EB6735"/>
    <w:rsid w:val="00EC2355"/>
    <w:rsid w:val="00EC5E4F"/>
    <w:rsid w:val="00EC6CFD"/>
    <w:rsid w:val="00ED70F4"/>
    <w:rsid w:val="00EE1F58"/>
    <w:rsid w:val="00EE2636"/>
    <w:rsid w:val="00EE4A3D"/>
    <w:rsid w:val="00EE58F1"/>
    <w:rsid w:val="00EE5A91"/>
    <w:rsid w:val="00EE5B0D"/>
    <w:rsid w:val="00EE727F"/>
    <w:rsid w:val="00EF179F"/>
    <w:rsid w:val="00EF1812"/>
    <w:rsid w:val="00EF1DA1"/>
    <w:rsid w:val="00F01AB3"/>
    <w:rsid w:val="00F0298A"/>
    <w:rsid w:val="00F02D6D"/>
    <w:rsid w:val="00F0325D"/>
    <w:rsid w:val="00F03CFD"/>
    <w:rsid w:val="00F04E3C"/>
    <w:rsid w:val="00F06D55"/>
    <w:rsid w:val="00F100FC"/>
    <w:rsid w:val="00F10177"/>
    <w:rsid w:val="00F103CE"/>
    <w:rsid w:val="00F12095"/>
    <w:rsid w:val="00F12DB4"/>
    <w:rsid w:val="00F15401"/>
    <w:rsid w:val="00F24242"/>
    <w:rsid w:val="00F27748"/>
    <w:rsid w:val="00F3005A"/>
    <w:rsid w:val="00F40D44"/>
    <w:rsid w:val="00F410A0"/>
    <w:rsid w:val="00F45D52"/>
    <w:rsid w:val="00F4610E"/>
    <w:rsid w:val="00F521AE"/>
    <w:rsid w:val="00F549CE"/>
    <w:rsid w:val="00F567A6"/>
    <w:rsid w:val="00F56E69"/>
    <w:rsid w:val="00F57028"/>
    <w:rsid w:val="00F60D8B"/>
    <w:rsid w:val="00F63256"/>
    <w:rsid w:val="00F63285"/>
    <w:rsid w:val="00F65373"/>
    <w:rsid w:val="00F655BE"/>
    <w:rsid w:val="00F65A53"/>
    <w:rsid w:val="00F67E4B"/>
    <w:rsid w:val="00F7106B"/>
    <w:rsid w:val="00F730AA"/>
    <w:rsid w:val="00F74ABF"/>
    <w:rsid w:val="00F74E8E"/>
    <w:rsid w:val="00F7558E"/>
    <w:rsid w:val="00F803A2"/>
    <w:rsid w:val="00F81341"/>
    <w:rsid w:val="00F830A4"/>
    <w:rsid w:val="00F83958"/>
    <w:rsid w:val="00F8600F"/>
    <w:rsid w:val="00F86A40"/>
    <w:rsid w:val="00F91964"/>
    <w:rsid w:val="00F92E6F"/>
    <w:rsid w:val="00F93818"/>
    <w:rsid w:val="00F952F6"/>
    <w:rsid w:val="00F97AB7"/>
    <w:rsid w:val="00FA5A9C"/>
    <w:rsid w:val="00FB4565"/>
    <w:rsid w:val="00FB4628"/>
    <w:rsid w:val="00FB53EF"/>
    <w:rsid w:val="00FC1488"/>
    <w:rsid w:val="00FC1E0B"/>
    <w:rsid w:val="00FC2928"/>
    <w:rsid w:val="00FC2A1B"/>
    <w:rsid w:val="00FC59EC"/>
    <w:rsid w:val="00FC6FA7"/>
    <w:rsid w:val="00FD20FD"/>
    <w:rsid w:val="00FD31F6"/>
    <w:rsid w:val="00FD38D3"/>
    <w:rsid w:val="00FD721E"/>
    <w:rsid w:val="00FD77D6"/>
    <w:rsid w:val="00FE0626"/>
    <w:rsid w:val="00FE1391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16726"/>
  <w15:docId w15:val="{9CFEADBC-F74B-4348-BE5C-2DD35628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54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4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54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4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2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FBF"/>
  </w:style>
  <w:style w:type="paragraph" w:styleId="Footer">
    <w:name w:val="footer"/>
    <w:basedOn w:val="Normal"/>
    <w:link w:val="FooterChar"/>
    <w:uiPriority w:val="99"/>
    <w:unhideWhenUsed/>
    <w:rsid w:val="00DE6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FBF"/>
  </w:style>
  <w:style w:type="paragraph" w:styleId="BalloonText">
    <w:name w:val="Balloon Text"/>
    <w:basedOn w:val="Normal"/>
    <w:link w:val="BalloonTextChar"/>
    <w:uiPriority w:val="99"/>
    <w:semiHidden/>
    <w:unhideWhenUsed/>
    <w:rsid w:val="0053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0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B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170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E2AB-6E5E-4737-9A78-422D48F5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Kotze, GR, Dr &lt;grk@sun.ac.za&gt;</dc:creator>
  <cp:lastModifiedBy>Liani Swanepoel</cp:lastModifiedBy>
  <cp:revision>9</cp:revision>
  <cp:lastPrinted>2015-01-25T13:00:00Z</cp:lastPrinted>
  <dcterms:created xsi:type="dcterms:W3CDTF">2015-01-25T12:39:00Z</dcterms:created>
  <dcterms:modified xsi:type="dcterms:W3CDTF">2018-02-27T08:52:00Z</dcterms:modified>
</cp:coreProperties>
</file>